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28B88" w14:textId="77777777" w:rsidR="005613DA" w:rsidRDefault="005613DA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АРХИТЕКТУРЫ И СТРОИТЕЛЬСТВА РЕСПУБЛИКИ БЕЛАРУСЬ</w:t>
      </w:r>
    </w:p>
    <w:p w14:paraId="455F7F80" w14:textId="77777777" w:rsidR="005613DA" w:rsidRDefault="005613DA">
      <w:pPr>
        <w:pStyle w:val="newncpi"/>
        <w:ind w:firstLine="0"/>
        <w:jc w:val="center"/>
      </w:pPr>
      <w:r>
        <w:rPr>
          <w:rStyle w:val="datepr"/>
        </w:rPr>
        <w:t>12 ноября 2020 г.</w:t>
      </w:r>
      <w:r>
        <w:rPr>
          <w:rStyle w:val="number"/>
        </w:rPr>
        <w:t xml:space="preserve"> № 73</w:t>
      </w:r>
    </w:p>
    <w:p w14:paraId="7BAB39F3" w14:textId="77777777" w:rsidR="005613DA" w:rsidRDefault="005613DA">
      <w:pPr>
        <w:pStyle w:val="titlencpi"/>
      </w:pPr>
      <w:r>
        <w:t>Об утверждении и введении в действие строительных норм</w:t>
      </w:r>
    </w:p>
    <w:p w14:paraId="72DB0C85" w14:textId="77777777" w:rsidR="005613DA" w:rsidRDefault="005613DA">
      <w:pPr>
        <w:pStyle w:val="preamble"/>
      </w:pPr>
      <w:r>
        <w:t>На основании подпункта 5.6 пункта 5 Положения о Министерстве архитектуры и строительства Республики Беларусь, утвержденного постановлением Совета Министров Республики Беларусь от 31 июля 2006 г. № 973, Министерство архитектуры и строительства Республики Беларусь ПОСТАНОВЛЯЕТ:</w:t>
      </w:r>
    </w:p>
    <w:p w14:paraId="587C4439" w14:textId="77777777" w:rsidR="005613DA" w:rsidRDefault="005613DA">
      <w:pPr>
        <w:pStyle w:val="point"/>
      </w:pPr>
      <w:r>
        <w:t>1. Утвердить и ввести в действие через 60 календарных дней после их официального опубликования разработанные РУП «</w:t>
      </w:r>
      <w:proofErr w:type="spellStart"/>
      <w:r>
        <w:t>Стройтехнорм</w:t>
      </w:r>
      <w:proofErr w:type="spellEnd"/>
      <w:r>
        <w:t>» и внесенные главным управлением градостроительства, проектной, научно-технической и инновационной политики Министерства архитектуры и строительства Республики Беларусь строительные нормы СН 1.03.04-2020 «Организация строительного производства».</w:t>
      </w:r>
    </w:p>
    <w:p w14:paraId="32522CED" w14:textId="77777777" w:rsidR="005613DA" w:rsidRDefault="005613DA">
      <w:pPr>
        <w:pStyle w:val="point"/>
      </w:pPr>
      <w:r>
        <w:t>2. Настоящее постановление вступает в силу после его официального опубликования.</w:t>
      </w:r>
    </w:p>
    <w:p w14:paraId="1592615C" w14:textId="77777777" w:rsidR="005613DA" w:rsidRDefault="005613D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5613DA" w14:paraId="3F9F815D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BADB10F" w14:textId="77777777" w:rsidR="005613DA" w:rsidRDefault="005613DA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16E4D7D" w14:textId="77777777" w:rsidR="005613DA" w:rsidRDefault="005613DA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Р.В.Пархамович</w:t>
            </w:r>
            <w:proofErr w:type="spellEnd"/>
          </w:p>
        </w:tc>
      </w:tr>
    </w:tbl>
    <w:p w14:paraId="6532952A" w14:textId="77777777" w:rsidR="005613DA" w:rsidRDefault="005613DA">
      <w:pPr>
        <w:pStyle w:val="newncpi0"/>
      </w:pPr>
      <w:r>
        <w:t> </w:t>
      </w:r>
    </w:p>
    <w:p w14:paraId="609157EE" w14:textId="77777777" w:rsidR="005613DA" w:rsidRDefault="005613DA">
      <w:pPr>
        <w:pStyle w:val="newncpi0"/>
      </w:pPr>
      <w:r>
        <w:rPr>
          <w:b/>
          <w:bCs/>
        </w:rPr>
        <w:t>СН 1.03.04-2020</w:t>
      </w:r>
    </w:p>
    <w:p w14:paraId="42E71FF9" w14:textId="77777777" w:rsidR="005613DA" w:rsidRDefault="005613DA">
      <w:pPr>
        <w:pStyle w:val="newncpi0"/>
      </w:pPr>
      <w:r>
        <w:t> </w:t>
      </w:r>
    </w:p>
    <w:p w14:paraId="37C27D7B" w14:textId="77777777" w:rsidR="005613DA" w:rsidRDefault="005613DA">
      <w:pPr>
        <w:pStyle w:val="newncpi0"/>
        <w:ind w:left="5954"/>
      </w:pPr>
      <w:r>
        <w:rPr>
          <w:b/>
          <w:bCs/>
        </w:rPr>
        <w:t>СТРОИТЕЛЬНЫЕ НОРМЫ</w:t>
      </w:r>
    </w:p>
    <w:p w14:paraId="3B54B259" w14:textId="77777777" w:rsidR="005613DA" w:rsidRDefault="005613DA">
      <w:pPr>
        <w:pStyle w:val="newncpi0"/>
        <w:ind w:left="5954"/>
      </w:pPr>
      <w:r>
        <w:rPr>
          <w:b/>
          <w:bCs/>
        </w:rPr>
        <w:t>РЕСПУБЛИКИ БЕЛАРУСЬ</w:t>
      </w:r>
    </w:p>
    <w:p w14:paraId="3B4AD1EE" w14:textId="77777777" w:rsidR="005613DA" w:rsidRDefault="005613DA">
      <w:pPr>
        <w:pStyle w:val="newncpi0"/>
      </w:pPr>
      <w:r>
        <w:t> </w:t>
      </w:r>
    </w:p>
    <w:p w14:paraId="406469E2" w14:textId="77777777" w:rsidR="005613DA" w:rsidRDefault="005613DA">
      <w:pPr>
        <w:pStyle w:val="newncpi"/>
      </w:pPr>
      <w:r>
        <w:rPr>
          <w:b/>
          <w:bCs/>
        </w:rPr>
        <w:t>ОРГАНИЗАЦИЯ СТРОИТЕЛЬНОГО ПРОИЗВОДСТВА</w:t>
      </w:r>
    </w:p>
    <w:p w14:paraId="673ED572" w14:textId="77777777" w:rsidR="005613DA" w:rsidRDefault="005613DA">
      <w:pPr>
        <w:pStyle w:val="newncpi0"/>
      </w:pPr>
      <w:r>
        <w:t> </w:t>
      </w:r>
    </w:p>
    <w:p w14:paraId="708F6827" w14:textId="77777777" w:rsidR="005613DA" w:rsidRDefault="005613DA">
      <w:pPr>
        <w:pStyle w:val="newncpi"/>
      </w:pPr>
      <w:r>
        <w:rPr>
          <w:b/>
          <w:bCs/>
        </w:rPr>
        <w:t>АРГАНІЗАЦЫЯ БУДАЎНІЧАЙ ВЫТВОРЧАСЦІ</w:t>
      </w:r>
    </w:p>
    <w:p w14:paraId="489B9608" w14:textId="77777777" w:rsidR="005613DA" w:rsidRDefault="005613DA">
      <w:pPr>
        <w:pStyle w:val="newncpi0"/>
      </w:pPr>
      <w:r>
        <w:t>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13D7801C" w14:textId="77777777" w:rsidR="005613DA" w:rsidRDefault="005613DA">
      <w:pPr>
        <w:pStyle w:val="newncpi"/>
      </w:pPr>
      <w:r>
        <w:t>Издание официальное</w:t>
      </w:r>
    </w:p>
    <w:p w14:paraId="4D5A656C" w14:textId="77777777" w:rsidR="005613DA" w:rsidRDefault="005613DA">
      <w:pPr>
        <w:pStyle w:val="newncpi0"/>
      </w:pPr>
      <w:r>
        <w:t>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1FF1C35E" w14:textId="77777777" w:rsidR="005613DA" w:rsidRDefault="005613DA">
      <w:pPr>
        <w:pStyle w:val="newncpi"/>
      </w:pPr>
      <w:r>
        <w:t>Минск 2021</w:t>
      </w:r>
    </w:p>
    <w:p w14:paraId="18E0AC8A" w14:textId="77777777" w:rsidR="005613DA" w:rsidRDefault="005613DA">
      <w:pPr>
        <w:pStyle w:val="newncpi0"/>
      </w:pPr>
      <w:r>
        <w:t> </w:t>
      </w:r>
    </w:p>
    <w:p w14:paraId="7E47F73B" w14:textId="77777777" w:rsidR="005613DA" w:rsidRDefault="005613DA">
      <w:pPr>
        <w:pStyle w:val="newncpi0"/>
      </w:pPr>
      <w:r>
        <w:t>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29E48F1E" w14:textId="77777777" w:rsidR="005613DA" w:rsidRDefault="005613DA">
      <w:pPr>
        <w:pStyle w:val="newncpi"/>
      </w:pPr>
      <w:r>
        <w:t>УДК 69.05(083.74)</w:t>
      </w:r>
    </w:p>
    <w:p w14:paraId="40532EF7" w14:textId="77777777" w:rsidR="005613DA" w:rsidRDefault="005613DA">
      <w:pPr>
        <w:pStyle w:val="newncpi"/>
      </w:pPr>
      <w:r>
        <w:t> </w:t>
      </w:r>
    </w:p>
    <w:p w14:paraId="523D94FE" w14:textId="77777777" w:rsidR="005613DA" w:rsidRDefault="005613DA">
      <w:pPr>
        <w:pStyle w:val="newncpi"/>
      </w:pPr>
      <w:r>
        <w:rPr>
          <w:b/>
          <w:bCs/>
        </w:rPr>
        <w:t xml:space="preserve">Ключевые слова: </w:t>
      </w:r>
      <w:r>
        <w:t>организация, подготовка производства, строительство объекта, сложный объект, строительная организация, проект организации строительства, проект производства работ, строительная площадка, здание, сооружение, реконструкция, модернизация, реставрация объекта, механизация, транспорт</w:t>
      </w:r>
    </w:p>
    <w:p w14:paraId="1F89B742" w14:textId="77777777" w:rsidR="005613DA" w:rsidRDefault="005613DA">
      <w:pPr>
        <w:pStyle w:val="newncpi0"/>
      </w:pPr>
      <w:r>
        <w:t>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0148106F" w14:textId="77777777" w:rsidR="005613DA" w:rsidRDefault="005613DA">
      <w:pPr>
        <w:pStyle w:val="nonumheader"/>
      </w:pPr>
      <w:r>
        <w:t>Предисловие</w:t>
      </w:r>
    </w:p>
    <w:p w14:paraId="44AB214E" w14:textId="77777777" w:rsidR="005613DA" w:rsidRDefault="005613DA">
      <w:pPr>
        <w:pStyle w:val="newncpi"/>
      </w:pPr>
      <w:r>
        <w:t>1 РАЗРАБОТАНЫ научно-проектно-производственным республиканским унитарным предприятием «</w:t>
      </w:r>
      <w:proofErr w:type="spellStart"/>
      <w:r>
        <w:t>Стройтехнорм</w:t>
      </w:r>
      <w:proofErr w:type="spellEnd"/>
      <w:r>
        <w:t>» (РУП «</w:t>
      </w:r>
      <w:proofErr w:type="spellStart"/>
      <w:r>
        <w:t>Стройтехнорм</w:t>
      </w:r>
      <w:proofErr w:type="spellEnd"/>
      <w:r>
        <w:t>»).</w:t>
      </w:r>
    </w:p>
    <w:p w14:paraId="742982E7" w14:textId="77777777" w:rsidR="005613DA" w:rsidRDefault="005613DA">
      <w:pPr>
        <w:pStyle w:val="newncpi"/>
      </w:pPr>
      <w:r>
        <w:t>Автор: В. П. Глух (ЗАО «</w:t>
      </w:r>
      <w:proofErr w:type="spellStart"/>
      <w:r>
        <w:t>Оргстрой</w:t>
      </w:r>
      <w:proofErr w:type="spellEnd"/>
      <w:r>
        <w:t>»)</w:t>
      </w:r>
    </w:p>
    <w:p w14:paraId="778FCDDA" w14:textId="77777777" w:rsidR="005613DA" w:rsidRDefault="005613DA">
      <w:pPr>
        <w:pStyle w:val="newncpi"/>
      </w:pPr>
      <w:r>
        <w:t> </w:t>
      </w:r>
    </w:p>
    <w:p w14:paraId="62D920CD" w14:textId="77777777" w:rsidR="005613DA" w:rsidRDefault="005613DA">
      <w:pPr>
        <w:pStyle w:val="newncpi"/>
      </w:pPr>
      <w:r>
        <w:t>ВНЕСЕНЫ главным управлением градостроительства, проектной, научно-технической и инновационной политики Министерства архитектуры и строительства</w:t>
      </w:r>
    </w:p>
    <w:p w14:paraId="3ECC3502" w14:textId="77777777" w:rsidR="005613DA" w:rsidRDefault="005613DA">
      <w:pPr>
        <w:pStyle w:val="newncpi"/>
      </w:pPr>
      <w:r>
        <w:t> </w:t>
      </w:r>
    </w:p>
    <w:p w14:paraId="3B1A7414" w14:textId="77777777" w:rsidR="005613DA" w:rsidRDefault="005613DA">
      <w:pPr>
        <w:pStyle w:val="newncpi"/>
      </w:pPr>
      <w:r>
        <w:lastRenderedPageBreak/>
        <w:t>2 УТВЕРЖДЕНЫ И ВВЕДЕНЫ В ДЕЙСТВИЕ постановлением Министерства архитектуры и строительства от 12 ноября 2020 г. № 73</w:t>
      </w:r>
    </w:p>
    <w:p w14:paraId="00E401C1" w14:textId="77777777" w:rsidR="005613DA" w:rsidRDefault="005613DA">
      <w:pPr>
        <w:pStyle w:val="newncpi"/>
      </w:pPr>
      <w:r>
        <w:t> </w:t>
      </w:r>
    </w:p>
    <w:p w14:paraId="4623FE76" w14:textId="77777777" w:rsidR="005613DA" w:rsidRDefault="005613DA">
      <w:pPr>
        <w:pStyle w:val="newncpi"/>
      </w:pPr>
      <w:r>
        <w:t>В Национальном комплексе технических нормативных правовых актов в области архитектуры и строительства настоящие строительные нормы входят в блок 1.03 «Организация строительного производства»</w:t>
      </w:r>
    </w:p>
    <w:p w14:paraId="6DE5DB4B" w14:textId="77777777" w:rsidR="005613DA" w:rsidRDefault="005613DA">
      <w:pPr>
        <w:pStyle w:val="newncpi"/>
      </w:pPr>
      <w:r>
        <w:t> </w:t>
      </w:r>
    </w:p>
    <w:p w14:paraId="261ABD2A" w14:textId="77777777" w:rsidR="005613DA" w:rsidRDefault="005613DA">
      <w:pPr>
        <w:pStyle w:val="newncpi"/>
      </w:pPr>
      <w:r>
        <w:t>3 ВВЕДЕНЫ ВПЕРВЫЕ (с отменой ТКП 45-1.03-161-2009 (02250) и ТКП 45-1.03-229-2010 (02250))</w:t>
      </w:r>
    </w:p>
    <w:p w14:paraId="6AD7C3E8" w14:textId="77777777" w:rsidR="005613DA" w:rsidRDefault="005613DA">
      <w:pPr>
        <w:pStyle w:val="newncpi"/>
      </w:pPr>
      <w:r>
        <w:t> </w:t>
      </w:r>
    </w:p>
    <w:p w14:paraId="72837857" w14:textId="77777777" w:rsidR="005613DA" w:rsidRDefault="005613DA">
      <w:pPr>
        <w:pStyle w:val="newncpi0"/>
        <w:ind w:left="5812"/>
      </w:pPr>
      <w:r>
        <w:t xml:space="preserve">© </w:t>
      </w:r>
      <w:proofErr w:type="spellStart"/>
      <w:r>
        <w:t>Минстройархитектуры</w:t>
      </w:r>
      <w:proofErr w:type="spellEnd"/>
      <w:r>
        <w:t>, 2021</w:t>
      </w:r>
    </w:p>
    <w:p w14:paraId="38AC9286" w14:textId="77777777" w:rsidR="005613DA" w:rsidRDefault="005613DA">
      <w:pPr>
        <w:pStyle w:val="newncpi0"/>
      </w:pPr>
      <w:r>
        <w:t>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4F7DEE54" w14:textId="77777777" w:rsidR="005613DA" w:rsidRDefault="005613DA">
      <w:pPr>
        <w:pStyle w:val="newncpi"/>
      </w:pPr>
      <w:r>
        <w:t>Изданы на русском языке</w:t>
      </w:r>
    </w:p>
    <w:p w14:paraId="2D2CE994" w14:textId="77777777" w:rsidR="005613DA" w:rsidRDefault="005613DA">
      <w:pPr>
        <w:pStyle w:val="contentword"/>
      </w:pPr>
      <w:r>
        <w:t>Содержание</w:t>
      </w:r>
    </w:p>
    <w:p w14:paraId="2F099D2C" w14:textId="77777777" w:rsidR="005613DA" w:rsidRDefault="005613DA">
      <w:pPr>
        <w:pStyle w:val="contenttext"/>
        <w:ind w:left="0" w:firstLine="0"/>
      </w:pPr>
      <w:r>
        <w:t>1 Область применения</w:t>
      </w:r>
    </w:p>
    <w:p w14:paraId="1EDF62A0" w14:textId="77777777" w:rsidR="005613DA" w:rsidRDefault="005613DA">
      <w:pPr>
        <w:pStyle w:val="contenttext"/>
        <w:ind w:left="0" w:firstLine="0"/>
      </w:pPr>
      <w:r>
        <w:t>2 Нормативные ссылки</w:t>
      </w:r>
    </w:p>
    <w:p w14:paraId="7AD74C18" w14:textId="77777777" w:rsidR="005613DA" w:rsidRDefault="005613DA">
      <w:pPr>
        <w:pStyle w:val="contenttext"/>
        <w:ind w:left="0" w:firstLine="0"/>
      </w:pPr>
      <w:r>
        <w:t>3 Термины и определения</w:t>
      </w:r>
    </w:p>
    <w:p w14:paraId="308F28DC" w14:textId="77777777" w:rsidR="005613DA" w:rsidRDefault="005613DA">
      <w:pPr>
        <w:pStyle w:val="contenttext"/>
        <w:ind w:left="0" w:firstLine="0"/>
      </w:pPr>
      <w:r>
        <w:t>4 Общие положения</w:t>
      </w:r>
    </w:p>
    <w:p w14:paraId="7F1F4860" w14:textId="77777777" w:rsidR="005613DA" w:rsidRDefault="005613DA">
      <w:pPr>
        <w:pStyle w:val="contenttext"/>
        <w:ind w:left="0" w:firstLine="0"/>
      </w:pPr>
      <w:r>
        <w:t>5 Подготовка строительного производства</w:t>
      </w:r>
    </w:p>
    <w:p w14:paraId="6E287D83" w14:textId="77777777" w:rsidR="005613DA" w:rsidRDefault="005613DA">
      <w:pPr>
        <w:pStyle w:val="contenttext"/>
        <w:ind w:left="0" w:firstLine="0"/>
      </w:pPr>
      <w:r>
        <w:t>6 Подготовка к строительству</w:t>
      </w:r>
    </w:p>
    <w:p w14:paraId="2264077F" w14:textId="77777777" w:rsidR="005613DA" w:rsidRDefault="005613DA">
      <w:pPr>
        <w:pStyle w:val="contenttext"/>
        <w:ind w:left="0" w:firstLine="0"/>
      </w:pPr>
      <w:r>
        <w:t>7 Организация строительного производства</w:t>
      </w:r>
    </w:p>
    <w:p w14:paraId="7280652E" w14:textId="77777777" w:rsidR="005613DA" w:rsidRDefault="005613DA">
      <w:pPr>
        <w:pStyle w:val="contenttext"/>
        <w:ind w:left="0" w:firstLine="0"/>
      </w:pPr>
      <w:r>
        <w:t>8 Контроль строительства. Надзор за строительством</w:t>
      </w:r>
    </w:p>
    <w:p w14:paraId="42B691F1" w14:textId="77777777" w:rsidR="005613DA" w:rsidRDefault="005613DA">
      <w:pPr>
        <w:pStyle w:val="contenttext"/>
        <w:ind w:left="0" w:firstLine="0"/>
      </w:pPr>
      <w:r>
        <w:t>Приложение А Форма акта о соответствии выполненных внеплощадочных и внутриплощадочных подготовительных работ требованиям безопасности труда и готовности объекта к началу строительства, реконструкции (модернизации), капитального ремонта, сноса зданий и сооружений</w:t>
      </w:r>
    </w:p>
    <w:p w14:paraId="7109AAAE" w14:textId="77777777" w:rsidR="005613DA" w:rsidRDefault="005613DA">
      <w:pPr>
        <w:pStyle w:val="contenttext"/>
        <w:ind w:left="0" w:firstLine="0"/>
      </w:pPr>
      <w:r>
        <w:t>Приложение Б Форма журнала производства работ</w:t>
      </w:r>
    </w:p>
    <w:p w14:paraId="1AE5D724" w14:textId="77777777" w:rsidR="005613DA" w:rsidRDefault="005613DA">
      <w:pPr>
        <w:pStyle w:val="contenttext"/>
        <w:ind w:left="0" w:firstLine="0"/>
      </w:pPr>
      <w:r>
        <w:t>Приложение В Состав и содержание проекта производства работ</w:t>
      </w:r>
    </w:p>
    <w:p w14:paraId="7E7B325A" w14:textId="77777777" w:rsidR="005613DA" w:rsidRDefault="005613DA">
      <w:pPr>
        <w:pStyle w:val="contenttext"/>
        <w:ind w:left="0" w:firstLine="0"/>
      </w:pPr>
      <w:r>
        <w:t>Приложение Г Состав и содержание проекта организации строительства</w:t>
      </w:r>
    </w:p>
    <w:p w14:paraId="5747A253" w14:textId="77777777" w:rsidR="005613DA" w:rsidRDefault="005613DA">
      <w:pPr>
        <w:pStyle w:val="contenttext"/>
        <w:ind w:left="0" w:firstLine="0"/>
      </w:pPr>
      <w:r>
        <w:t>Приложение Д Форма календарного графика производства работ</w:t>
      </w:r>
    </w:p>
    <w:p w14:paraId="722B3F43" w14:textId="77777777" w:rsidR="005613DA" w:rsidRDefault="005613DA">
      <w:pPr>
        <w:pStyle w:val="contenttext"/>
        <w:ind w:left="0" w:firstLine="0"/>
      </w:pPr>
      <w:r>
        <w:t>по объекту строительства (виду работ)</w:t>
      </w:r>
    </w:p>
    <w:p w14:paraId="0026E9E0" w14:textId="77777777" w:rsidR="005613DA" w:rsidRDefault="005613DA">
      <w:pPr>
        <w:pStyle w:val="contenttext"/>
        <w:ind w:left="0" w:firstLine="0"/>
      </w:pPr>
      <w:r>
        <w:t>Приложение Е Форма графика поступления на объект строительства строительных конструкций, изделий, материалов и оборудования</w:t>
      </w:r>
    </w:p>
    <w:p w14:paraId="6FE6E5A7" w14:textId="77777777" w:rsidR="005613DA" w:rsidRDefault="005613DA">
      <w:pPr>
        <w:pStyle w:val="contenttext"/>
        <w:ind w:left="0" w:firstLine="0"/>
      </w:pPr>
      <w:r>
        <w:t>Приложение Ж Форма графика движения рабочих кадров по объекту строительства</w:t>
      </w:r>
    </w:p>
    <w:p w14:paraId="0805291D" w14:textId="77777777" w:rsidR="005613DA" w:rsidRDefault="005613DA">
      <w:pPr>
        <w:pStyle w:val="contenttext"/>
        <w:ind w:left="0" w:firstLine="0"/>
      </w:pPr>
      <w:r>
        <w:t>Приложение К Форма графика движения основных строительных машин (механизмов) по объекту строительства</w:t>
      </w:r>
    </w:p>
    <w:p w14:paraId="4906FF8C" w14:textId="77777777" w:rsidR="005613DA" w:rsidRDefault="005613DA">
      <w:pPr>
        <w:pStyle w:val="contenttext"/>
        <w:ind w:left="0" w:firstLine="0"/>
      </w:pPr>
      <w:r>
        <w:t>Приложение Л Форма акта освидетельствования скрытых работ</w:t>
      </w:r>
    </w:p>
    <w:p w14:paraId="2C8678AD" w14:textId="77777777" w:rsidR="005613DA" w:rsidRDefault="005613DA">
      <w:pPr>
        <w:pStyle w:val="contenttext"/>
        <w:ind w:left="0" w:firstLine="0"/>
      </w:pPr>
      <w:r>
        <w:t>Приложение М Форма акта промежуточной приемки ответственных конструкций</w:t>
      </w:r>
    </w:p>
    <w:p w14:paraId="3DD03E05" w14:textId="77777777" w:rsidR="005613DA" w:rsidRDefault="005613DA">
      <w:pPr>
        <w:pStyle w:val="contenttext"/>
        <w:ind w:left="0" w:firstLine="0"/>
      </w:pPr>
      <w:r>
        <w:t>Приложение Н Форма календарного плана строительства (возведения, реконструкции (модернизации), капитального ремонта, сноса) объекта</w:t>
      </w:r>
    </w:p>
    <w:p w14:paraId="78E80FFE" w14:textId="77777777" w:rsidR="005613DA" w:rsidRDefault="005613DA">
      <w:pPr>
        <w:pStyle w:val="contenttext"/>
        <w:ind w:left="0" w:firstLine="0"/>
      </w:pPr>
      <w:r>
        <w:t>Приложение П Форма календарного плана работ подготовительного периода</w:t>
      </w:r>
    </w:p>
    <w:p w14:paraId="79BA7CBB" w14:textId="77777777" w:rsidR="005613DA" w:rsidRDefault="005613DA">
      <w:pPr>
        <w:pStyle w:val="contenttext"/>
        <w:ind w:left="0" w:firstLine="0"/>
      </w:pPr>
      <w:r>
        <w:t>Библиография</w:t>
      </w:r>
    </w:p>
    <w:p w14:paraId="024FFCB6" w14:textId="77777777" w:rsidR="005613DA" w:rsidRDefault="005613DA">
      <w:pPr>
        <w:pStyle w:val="newncpi"/>
        <w:spacing w:before="240"/>
      </w:pPr>
      <w:r>
        <w:t> </w:t>
      </w:r>
    </w:p>
    <w:p w14:paraId="519E7F73" w14:textId="77777777" w:rsidR="005613DA" w:rsidRDefault="005613DA">
      <w:pPr>
        <w:pStyle w:val="nonumheader"/>
        <w:spacing w:after="0"/>
      </w:pPr>
      <w:r>
        <w:t>СТРОИТЕЛЬНЫЕ НОРМЫ</w:t>
      </w:r>
    </w:p>
    <w:p w14:paraId="488C347F" w14:textId="77777777" w:rsidR="005613DA" w:rsidRDefault="005613DA">
      <w:pPr>
        <w:pStyle w:val="newncpi0"/>
        <w:jc w:val="center"/>
      </w:pPr>
      <w:r>
        <w:t>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45C6D530" w14:textId="77777777" w:rsidR="005613DA" w:rsidRDefault="005613DA">
      <w:pPr>
        <w:pStyle w:val="nonumheader"/>
      </w:pPr>
      <w:r>
        <w:t>ОРГАНИЗАЦИЯ СТРОИТЕЛЬНОГО ПРОИЗВОДСТВА</w:t>
      </w:r>
    </w:p>
    <w:p w14:paraId="77ED5F3C" w14:textId="77777777" w:rsidR="005613DA" w:rsidRPr="002E6AA9" w:rsidRDefault="005613DA">
      <w:pPr>
        <w:pStyle w:val="nonumheader"/>
        <w:rPr>
          <w:lang w:val="en-US"/>
        </w:rPr>
      </w:pPr>
      <w:r>
        <w:t>АРГАНІЗАЦЫЯ</w:t>
      </w:r>
      <w:r w:rsidRPr="002E6AA9">
        <w:rPr>
          <w:lang w:val="en-US"/>
        </w:rPr>
        <w:t xml:space="preserve"> </w:t>
      </w:r>
      <w:r>
        <w:t>БУДАЎНІЧАЙ</w:t>
      </w:r>
      <w:r w:rsidRPr="002E6AA9">
        <w:rPr>
          <w:lang w:val="en-US"/>
        </w:rPr>
        <w:t xml:space="preserve"> </w:t>
      </w:r>
      <w:r>
        <w:t>ВЫТВОРЧАСЦІ</w:t>
      </w:r>
    </w:p>
    <w:p w14:paraId="686B87F7" w14:textId="77777777" w:rsidR="005613DA" w:rsidRPr="002E6AA9" w:rsidRDefault="005613DA">
      <w:pPr>
        <w:pStyle w:val="newncpi0"/>
        <w:jc w:val="center"/>
        <w:rPr>
          <w:lang w:val="en-US"/>
        </w:rPr>
      </w:pPr>
      <w:r w:rsidRPr="002E6AA9">
        <w:rPr>
          <w:lang w:val="en-US"/>
        </w:rPr>
        <w:t>Construction arrangement</w:t>
      </w:r>
    </w:p>
    <w:p w14:paraId="004C02A6" w14:textId="77777777" w:rsidR="005613DA" w:rsidRPr="002E6AA9" w:rsidRDefault="005613DA">
      <w:pPr>
        <w:pStyle w:val="newncpi0"/>
        <w:jc w:val="center"/>
        <w:rPr>
          <w:lang w:val="en-US"/>
        </w:rPr>
      </w:pPr>
      <w:r w:rsidRPr="002E6AA9">
        <w:rPr>
          <w:lang w:val="en-US"/>
        </w:rPr>
        <w:t>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7F0E4DB4" w14:textId="77777777" w:rsidR="005613DA" w:rsidRDefault="005613DA">
      <w:pPr>
        <w:pStyle w:val="newncpi0"/>
        <w:jc w:val="right"/>
      </w:pPr>
      <w:r>
        <w:rPr>
          <w:b/>
          <w:bCs/>
        </w:rPr>
        <w:t xml:space="preserve">Дата введения через 60 календарных дней </w:t>
      </w:r>
    </w:p>
    <w:p w14:paraId="62C7E375" w14:textId="77777777" w:rsidR="005613DA" w:rsidRDefault="005613DA">
      <w:pPr>
        <w:pStyle w:val="newncpi0"/>
        <w:jc w:val="right"/>
      </w:pPr>
      <w:r>
        <w:rPr>
          <w:b/>
          <w:bCs/>
        </w:rPr>
        <w:lastRenderedPageBreak/>
        <w:t>после официального опубликования</w:t>
      </w:r>
    </w:p>
    <w:p w14:paraId="296DEB7A" w14:textId="77777777" w:rsidR="005613DA" w:rsidRDefault="005613DA">
      <w:pPr>
        <w:pStyle w:val="point"/>
        <w:spacing w:before="240" w:after="120"/>
      </w:pPr>
      <w:r>
        <w:rPr>
          <w:b/>
          <w:bCs/>
        </w:rPr>
        <w:t>1 Область применения</w:t>
      </w:r>
    </w:p>
    <w:p w14:paraId="78EF7757" w14:textId="77777777" w:rsidR="005613DA" w:rsidRDefault="005613DA">
      <w:pPr>
        <w:pStyle w:val="newncpi"/>
      </w:pPr>
      <w:r>
        <w:t>Настоящие строительные нормы устанавливают требования к организации строительного производства при возведении, реконструкции (модернизации), капитальном ремонте объектов строительства, сносе зданий и сооружений, а также благоустройстве объектов строительства и инженерной подготовке территорий.</w:t>
      </w:r>
    </w:p>
    <w:p w14:paraId="15C24483" w14:textId="77777777" w:rsidR="005613DA" w:rsidRDefault="005613DA">
      <w:pPr>
        <w:pStyle w:val="newncpi"/>
      </w:pPr>
      <w:r>
        <w:t>По отдельным видам объектов специального назначения дополнительно к настоящим строительным нормам следует учитывать требования ведомственных (отраслевых) технических нормативных правовых актов (далее – ТНПА), отражающих специфику строительства этих видов объектов. Перечень ведомственных (отраслевых) ТНПА приводится:</w:t>
      </w:r>
    </w:p>
    <w:p w14:paraId="58CB0B76" w14:textId="77777777" w:rsidR="005613DA" w:rsidRDefault="005613DA">
      <w:pPr>
        <w:pStyle w:val="newncpi"/>
      </w:pPr>
      <w:r>
        <w:t>– заказчиком – в задании на проектирование;</w:t>
      </w:r>
    </w:p>
    <w:p w14:paraId="00839EB7" w14:textId="77777777" w:rsidR="005613DA" w:rsidRDefault="005613DA">
      <w:pPr>
        <w:pStyle w:val="newncpi"/>
      </w:pPr>
      <w:r>
        <w:t>– проектной организацией – в проекте организации строительства (далее – ПОС).</w:t>
      </w:r>
    </w:p>
    <w:p w14:paraId="546C74B9" w14:textId="77777777" w:rsidR="005613DA" w:rsidRDefault="005613DA">
      <w:pPr>
        <w:pStyle w:val="newncpi"/>
      </w:pPr>
      <w:r>
        <w:t>При строительстве инженерной и транспортной инфраструктуры, а также при строительстве, осуществляемом в полосе отвода железных, автомобильных дорог и других транспортных путей, настоящие строительные нормы применяют при необходимости совместно с соответствующими ТНПА.</w:t>
      </w:r>
    </w:p>
    <w:p w14:paraId="5FC6B76C" w14:textId="77777777" w:rsidR="005613DA" w:rsidRDefault="005613DA">
      <w:pPr>
        <w:pStyle w:val="newncpi"/>
      </w:pPr>
      <w:r>
        <w:t>Настоящие строительные нормы распространяются на все этапы строительства.</w:t>
      </w:r>
    </w:p>
    <w:p w14:paraId="657783D9" w14:textId="77777777" w:rsidR="005613DA" w:rsidRDefault="005613DA">
      <w:pPr>
        <w:pStyle w:val="newncpi"/>
      </w:pPr>
      <w:r>
        <w:t>К этапам строительства относятся приемка и ознакомление с проектно-сметной документацией, разработка проекта производства работ (далее – ППР) на каждый объект, выполнение строительно-монтажных работ, подготовка и сдача объекта в эксплуатацию.</w:t>
      </w:r>
    </w:p>
    <w:p w14:paraId="3509FEF7" w14:textId="77777777" w:rsidR="005613DA" w:rsidRDefault="005613DA">
      <w:pPr>
        <w:pStyle w:val="newncpi"/>
      </w:pPr>
      <w:r>
        <w:t>Настоящие строительные нормы не распространяются на объекты индивидуального жилищного строительства, возводимые застройщиками (физическими лицами) на принадлежащих им земельных участках, на строительство дач, садовых домиков, хозяйственных построек на приусадебных, садовых и дачных участках, индивидуальных одноэтажных гаражей, а также на объекты реконструкции, переустройства и перепланировки жилых помещений в многоквартирных жилых домах.</w:t>
      </w:r>
    </w:p>
    <w:p w14:paraId="5B87091E" w14:textId="77777777" w:rsidR="005613DA" w:rsidRDefault="005613DA">
      <w:pPr>
        <w:pStyle w:val="point"/>
        <w:spacing w:before="240" w:after="120"/>
      </w:pPr>
      <w:r>
        <w:rPr>
          <w:b/>
          <w:bCs/>
        </w:rPr>
        <w:t>2 Нормативные ссылки</w:t>
      </w:r>
    </w:p>
    <w:p w14:paraId="6675B75C" w14:textId="77777777" w:rsidR="005613DA" w:rsidRDefault="005613DA">
      <w:pPr>
        <w:pStyle w:val="newncpi"/>
      </w:pPr>
      <w:r>
        <w:t>В настоящих строительных нормах использованы ссылки на следующие документы:</w:t>
      </w:r>
    </w:p>
    <w:p w14:paraId="4D08411A" w14:textId="77777777" w:rsidR="005613DA" w:rsidRDefault="005613DA">
      <w:pPr>
        <w:pStyle w:val="newncpi"/>
      </w:pPr>
      <w:r>
        <w:t>СН 1.03.02-2019 Геодезические работы в строительстве. Основные положения</w:t>
      </w:r>
    </w:p>
    <w:p w14:paraId="50B665E0" w14:textId="77777777" w:rsidR="005613DA" w:rsidRDefault="005613DA">
      <w:pPr>
        <w:pStyle w:val="newncpi"/>
      </w:pPr>
      <w:r>
        <w:t>СН 1.03.03-2019 Снос зданий и сооружений</w:t>
      </w:r>
    </w:p>
    <w:p w14:paraId="006F1DA4" w14:textId="77777777" w:rsidR="005613DA" w:rsidRDefault="005613DA">
      <w:pPr>
        <w:pStyle w:val="newncpi"/>
      </w:pPr>
      <w:r>
        <w:t>СН 1.04.01-2020 Техническое состояние зданий и сооружений</w:t>
      </w:r>
    </w:p>
    <w:p w14:paraId="41D0D932" w14:textId="77777777" w:rsidR="005613DA" w:rsidRDefault="005613DA">
      <w:pPr>
        <w:pStyle w:val="newncpi"/>
      </w:pPr>
      <w:r>
        <w:t>СН 3.02.07-2020 Объекты строительства. Классификация</w:t>
      </w:r>
    </w:p>
    <w:p w14:paraId="04292AFC" w14:textId="77777777" w:rsidR="005613DA" w:rsidRDefault="005613DA">
      <w:pPr>
        <w:pStyle w:val="newncpi"/>
      </w:pPr>
      <w:r>
        <w:t>ТКП 17.11-10-2014 (02120) Охрана окружающей среды и природопользование. Отходы. Правила обращения со строительными отходами</w:t>
      </w:r>
    </w:p>
    <w:p w14:paraId="3A62BFFE" w14:textId="77777777" w:rsidR="005613DA" w:rsidRDefault="005613DA">
      <w:pPr>
        <w:pStyle w:val="newncpi"/>
      </w:pPr>
      <w:r>
        <w:t>ТКП 45-1.01-4-2005 (02250) Система технического нормирования и стандартизации Республики Беларусь. Национальный комплекс технических нормативных правовых актов в области архитектуры и строительства. Основные положения</w:t>
      </w:r>
    </w:p>
    <w:p w14:paraId="796C40D2" w14:textId="77777777" w:rsidR="005613DA" w:rsidRDefault="005613DA">
      <w:pPr>
        <w:pStyle w:val="newncpi"/>
      </w:pPr>
      <w:r>
        <w:t>ТКП 45-1.02-295-2014 (02250) Строительство. Проектная документация. Состав и содержание</w:t>
      </w:r>
    </w:p>
    <w:p w14:paraId="48FFB86B" w14:textId="77777777" w:rsidR="005613DA" w:rsidRDefault="005613DA">
      <w:pPr>
        <w:pStyle w:val="newncpi"/>
      </w:pPr>
      <w:r>
        <w:t>ТКП 45-1.03-186-2009 (02250) Изделия, материалы и оборудование. Правила повторного использования</w:t>
      </w:r>
    </w:p>
    <w:p w14:paraId="1552ABBA" w14:textId="77777777" w:rsidR="005613DA" w:rsidRDefault="005613DA">
      <w:pPr>
        <w:pStyle w:val="newncpi"/>
      </w:pPr>
      <w:r>
        <w:t>ТКП 45-5.01-276-2013 (02250) Основания и фундаменты зданий и сооружений. Рельсовые пути башенных кранов. Нормы проектирования и правила устройства.</w:t>
      </w:r>
    </w:p>
    <w:p w14:paraId="1F92C3A8" w14:textId="77777777" w:rsidR="005613DA" w:rsidRDefault="005613DA">
      <w:pPr>
        <w:pStyle w:val="point"/>
        <w:spacing w:before="240" w:after="120"/>
      </w:pPr>
      <w:r>
        <w:rPr>
          <w:b/>
          <w:bCs/>
        </w:rPr>
        <w:t>3 Термины и определения</w:t>
      </w:r>
    </w:p>
    <w:p w14:paraId="5C68C9A3" w14:textId="77777777" w:rsidR="005613DA" w:rsidRDefault="005613DA">
      <w:pPr>
        <w:pStyle w:val="newncpi"/>
      </w:pPr>
      <w:r>
        <w:t>В настоящих строительных нормах применяют следующие термины с соответствующими определениями:</w:t>
      </w:r>
    </w:p>
    <w:p w14:paraId="3B0C689A" w14:textId="77777777" w:rsidR="005613DA" w:rsidRDefault="005613DA">
      <w:pPr>
        <w:pStyle w:val="underpoint"/>
      </w:pPr>
      <w:r>
        <w:rPr>
          <w:b/>
          <w:bCs/>
        </w:rPr>
        <w:lastRenderedPageBreak/>
        <w:t>3.1 исполнительная документация:</w:t>
      </w:r>
      <w:r>
        <w:t xml:space="preserve"> Совокупность документов, фиксирующих процесс производства строительно-монтажных работ и техническое состояние объекта строительства.</w:t>
      </w:r>
    </w:p>
    <w:p w14:paraId="6615B57C" w14:textId="77777777" w:rsidR="005613DA" w:rsidRDefault="005613DA">
      <w:pPr>
        <w:pStyle w:val="newncpi"/>
      </w:pPr>
      <w:r>
        <w:t> </w:t>
      </w:r>
    </w:p>
    <w:p w14:paraId="69E03235" w14:textId="77777777" w:rsidR="005613DA" w:rsidRDefault="005613DA">
      <w:pPr>
        <w:pStyle w:val="comment"/>
        <w:ind w:left="567" w:firstLine="0"/>
      </w:pPr>
      <w:r>
        <w:rPr>
          <w:i/>
          <w:iCs/>
        </w:rPr>
        <w:t>Примечание</w:t>
      </w:r>
      <w:r>
        <w:t> – К исполнительной документации относятся, например, схемы, акты приемки выполненных работ, журналы производства работ, операционного контроля, авторского надзора и др.</w:t>
      </w:r>
    </w:p>
    <w:p w14:paraId="58F30520" w14:textId="77777777" w:rsidR="005613DA" w:rsidRDefault="005613DA">
      <w:pPr>
        <w:pStyle w:val="newncpi"/>
      </w:pPr>
      <w:r>
        <w:t> </w:t>
      </w:r>
    </w:p>
    <w:p w14:paraId="7E188FB6" w14:textId="77777777" w:rsidR="005613DA" w:rsidRDefault="005613DA">
      <w:pPr>
        <w:pStyle w:val="underpoint"/>
      </w:pPr>
      <w:r>
        <w:rPr>
          <w:b/>
          <w:bCs/>
        </w:rPr>
        <w:t>3.2 модернизация:</w:t>
      </w:r>
      <w:r>
        <w:t xml:space="preserve"> По ТКП 45-1.01-4.</w:t>
      </w:r>
    </w:p>
    <w:p w14:paraId="0F4E3953" w14:textId="77777777" w:rsidR="005613DA" w:rsidRDefault="005613DA">
      <w:pPr>
        <w:pStyle w:val="underpoint"/>
      </w:pPr>
      <w:r>
        <w:rPr>
          <w:b/>
          <w:bCs/>
        </w:rPr>
        <w:t>3.3 объект специального назначения:</w:t>
      </w:r>
      <w:r>
        <w:t xml:space="preserve"> Объект строительства, при проектировании и возведении которого должны соблюдаться требования законодательства о государственных секретах [1].</w:t>
      </w:r>
    </w:p>
    <w:p w14:paraId="46F9D089" w14:textId="77777777" w:rsidR="005613DA" w:rsidRDefault="005613DA">
      <w:pPr>
        <w:pStyle w:val="underpoint"/>
      </w:pPr>
      <w:r>
        <w:rPr>
          <w:b/>
          <w:bCs/>
        </w:rPr>
        <w:t>3.4</w:t>
      </w:r>
      <w:r>
        <w:t> строительное производство: По ТКП 45-1.01-4.</w:t>
      </w:r>
    </w:p>
    <w:p w14:paraId="78C1F820" w14:textId="77777777" w:rsidR="005613DA" w:rsidRDefault="005613DA">
      <w:pPr>
        <w:pStyle w:val="underpoint"/>
      </w:pPr>
      <w:r>
        <w:rPr>
          <w:b/>
          <w:bCs/>
        </w:rPr>
        <w:t>3.5</w:t>
      </w:r>
      <w:r>
        <w:t> подготовительный период в строительстве (подготовительный период): По ТКП 45-1.02-295.</w:t>
      </w:r>
    </w:p>
    <w:p w14:paraId="4458D418" w14:textId="77777777" w:rsidR="005613DA" w:rsidRDefault="005613DA">
      <w:pPr>
        <w:pStyle w:val="underpoint"/>
      </w:pPr>
      <w:r>
        <w:rPr>
          <w:b/>
          <w:bCs/>
        </w:rPr>
        <w:t>3.6 этап строительства:</w:t>
      </w:r>
      <w:r>
        <w:t xml:space="preserve"> Отдельная стадия строительного производства, результатом которого является готовая строительная продукция (здание, сооружение).</w:t>
      </w:r>
    </w:p>
    <w:p w14:paraId="1ECD68EC" w14:textId="77777777" w:rsidR="005613DA" w:rsidRDefault="005613DA">
      <w:pPr>
        <w:pStyle w:val="point"/>
        <w:spacing w:before="240" w:after="120"/>
      </w:pPr>
      <w:r>
        <w:rPr>
          <w:b/>
          <w:bCs/>
        </w:rPr>
        <w:t>4 Общие положения</w:t>
      </w:r>
    </w:p>
    <w:p w14:paraId="493EF528" w14:textId="77777777" w:rsidR="005613DA" w:rsidRDefault="005613DA">
      <w:pPr>
        <w:pStyle w:val="underpoint"/>
      </w:pPr>
      <w:r>
        <w:rPr>
          <w:b/>
          <w:bCs/>
        </w:rPr>
        <w:t>4.1 </w:t>
      </w:r>
      <w:r>
        <w:t>Организация строительного производства должна обеспечивать целенаправленность всех организационных, технических, проектных и технологических решений на достижение конечного результата – ввода в эксплуатацию в установленные сроки объекта требуемого качества, экономии материальных и энергетических ресурсов с обеспечением безопасности объекта строительства и окружающей среды.</w:t>
      </w:r>
    </w:p>
    <w:p w14:paraId="0F4FEE0E" w14:textId="77777777" w:rsidR="005613DA" w:rsidRDefault="005613DA">
      <w:pPr>
        <w:pStyle w:val="newncpi"/>
      </w:pPr>
      <w:r>
        <w:t>До начала строительства объекта должны быть выполнены работы по подготовке строительного производства в объеме, обеспечивающем строительство, в установленные ПОС нормативные сроки, включая проведение общей организационно-технической подготовки, а также подготовки к строительству объекта строительной организацией.</w:t>
      </w:r>
    </w:p>
    <w:p w14:paraId="086C3F7E" w14:textId="77777777" w:rsidR="005613DA" w:rsidRDefault="005613DA">
      <w:pPr>
        <w:pStyle w:val="newncpi"/>
      </w:pPr>
      <w:r>
        <w:t>Строительство объекта необходимо осуществлять на основе разработанных ПОС и ППР, решений по организации строительства и технологии производства работ.</w:t>
      </w:r>
    </w:p>
    <w:p w14:paraId="3BCC854A" w14:textId="77777777" w:rsidR="005613DA" w:rsidRDefault="005613DA">
      <w:pPr>
        <w:pStyle w:val="newncpi"/>
      </w:pPr>
      <w:r>
        <w:t>Строительство объекта следует организовывать с учетом целесообразного расширения технологической специализации при выполнении строительно-монтажных работ, при рациональном взаимодействии строительных организаций и предприятий строительной индустрии.</w:t>
      </w:r>
    </w:p>
    <w:p w14:paraId="30222A6C" w14:textId="77777777" w:rsidR="005613DA" w:rsidRDefault="005613DA">
      <w:pPr>
        <w:pStyle w:val="newncpi"/>
      </w:pPr>
      <w:r>
        <w:t>При организации строительного производства подрядчиком должны быть обеспечены:</w:t>
      </w:r>
    </w:p>
    <w:p w14:paraId="29C2301A" w14:textId="77777777" w:rsidR="005613DA" w:rsidRDefault="005613DA">
      <w:pPr>
        <w:pStyle w:val="newncpi"/>
      </w:pPr>
      <w:r>
        <w:t>– согласованная работа всех участников строительства объекта, связанных с выполнением графиков производства работ, независимо от их ведомственной подчиненности;</w:t>
      </w:r>
    </w:p>
    <w:p w14:paraId="19BC1822" w14:textId="77777777" w:rsidR="005613DA" w:rsidRDefault="005613DA">
      <w:pPr>
        <w:pStyle w:val="newncpi"/>
      </w:pPr>
      <w:r>
        <w:t>– комплектная поставка материальных ресурсов;</w:t>
      </w:r>
    </w:p>
    <w:p w14:paraId="5FF69D27" w14:textId="77777777" w:rsidR="005613DA" w:rsidRDefault="005613DA">
      <w:pPr>
        <w:pStyle w:val="newncpi"/>
      </w:pPr>
      <w:r>
        <w:t>– применение передовых технологий и организации выполнения строительно-монтажных работ, обеспечивающих снижение материальных и энергетических затрат;</w:t>
      </w:r>
    </w:p>
    <w:p w14:paraId="12F7C1FA" w14:textId="77777777" w:rsidR="005613DA" w:rsidRDefault="005613DA">
      <w:pPr>
        <w:pStyle w:val="newncpi"/>
      </w:pPr>
      <w:r>
        <w:t>– выполнение строительных, монтажных и специальных строительных работ с соблюдением технологической последовательности строительства объекта, технически обоснованного их совмещения с учетом безопасного производства работ;</w:t>
      </w:r>
    </w:p>
    <w:p w14:paraId="45D9615F" w14:textId="77777777" w:rsidR="005613DA" w:rsidRDefault="005613DA">
      <w:pPr>
        <w:pStyle w:val="newncpi"/>
      </w:pPr>
      <w:r>
        <w:t>– обеспечение требуемого качества;</w:t>
      </w:r>
    </w:p>
    <w:p w14:paraId="3F795347" w14:textId="77777777" w:rsidR="005613DA" w:rsidRDefault="005613DA">
      <w:pPr>
        <w:pStyle w:val="newncpi"/>
      </w:pPr>
      <w:r>
        <w:t>– соблюдение правил охраны труда, требований по охране окружающей среды и обеспечению экологической и пожарной безопасности.</w:t>
      </w:r>
    </w:p>
    <w:p w14:paraId="2C7C957F" w14:textId="77777777" w:rsidR="005613DA" w:rsidRDefault="005613DA">
      <w:pPr>
        <w:pStyle w:val="underpoint"/>
      </w:pPr>
      <w:r>
        <w:rPr>
          <w:b/>
          <w:bCs/>
        </w:rPr>
        <w:t>4.2 </w:t>
      </w:r>
      <w:r>
        <w:t xml:space="preserve">К производству основных строительно-монтажных работ по строительству объекта приступают после отвода в натуре земельного участка, завершения всего комплекса подготовительных работ и оформления акта о соответствии выполненных внеплощадочных и внутриплощадочных подготовительных работ требованиям безопасности труда и готовности объекта к началу строительства, реконструкции </w:t>
      </w:r>
      <w:r>
        <w:lastRenderedPageBreak/>
        <w:t>(модернизации), капитального ремонта, сноса зданий и сооружений согласно приложению А.</w:t>
      </w:r>
    </w:p>
    <w:p w14:paraId="428006A6" w14:textId="77777777" w:rsidR="005613DA" w:rsidRDefault="005613DA">
      <w:pPr>
        <w:pStyle w:val="newncpi"/>
      </w:pPr>
      <w:r>
        <w:t>В соответствии с [2] заказчик должен передать подрядчику проектную документацию с отметкой «К производству работ» на каждом листе рабочего проекта, документы по вывозу строительных отходов в места их использования и (или) утилизации согласно ТКП 17.11-10, а также копии действующих договоров и приказов (со всеми приложениями) на осуществление технического и авторского надзора.</w:t>
      </w:r>
    </w:p>
    <w:p w14:paraId="448BDC28" w14:textId="77777777" w:rsidR="005613DA" w:rsidRDefault="005613DA">
      <w:pPr>
        <w:pStyle w:val="underpoint"/>
      </w:pPr>
      <w:r>
        <w:rPr>
          <w:b/>
          <w:bCs/>
        </w:rPr>
        <w:t>4.3 </w:t>
      </w:r>
      <w:r>
        <w:t>К производству основных строительно-монтажных работ на объектах строительства, инженерной и транспортной инфраструктуры значительной линейной протяженности разрешается приступать до завершения в полном объеме внеплощадочных и внутриплощадочных работ подготовительного периода для всего объекта в случаях, когда ПОС предусматривает производство работ поточным методом с параллельным выполнением подготовительных работ на его отдельных участках, в пределах нормативного срока строительства объекта.</w:t>
      </w:r>
    </w:p>
    <w:p w14:paraId="4489B9CE" w14:textId="77777777" w:rsidR="005613DA" w:rsidRDefault="005613DA">
      <w:pPr>
        <w:pStyle w:val="underpoint"/>
      </w:pPr>
      <w:r>
        <w:rPr>
          <w:b/>
          <w:bCs/>
        </w:rPr>
        <w:t>4.4 </w:t>
      </w:r>
      <w:r>
        <w:t>Геодезические работы в строительстве следует осуществлять в соответствии с требованиями СН 1.03.02, проектной документации в объеме и с точностью, обеспечивающими соответствие объектов строительства государственным стандартам в области архитектурной, градостроительной и строительной деятельности.</w:t>
      </w:r>
    </w:p>
    <w:p w14:paraId="72A9F46A" w14:textId="77777777" w:rsidR="005613DA" w:rsidRDefault="005613DA">
      <w:pPr>
        <w:pStyle w:val="newncpi"/>
      </w:pPr>
      <w:r>
        <w:t>Построение геодезической разбивочной основы для строительства необходимо выполнять в соответствии с проектом производства геодезических работ.</w:t>
      </w:r>
    </w:p>
    <w:p w14:paraId="7D128BE0" w14:textId="77777777" w:rsidR="005613DA" w:rsidRDefault="005613DA">
      <w:pPr>
        <w:pStyle w:val="newncpi"/>
      </w:pPr>
      <w:r>
        <w:t>Для выбора рациональной схемы, методов, точности построения геодезической разбивочной основы строительной площадки в ПОС следует указывать особенности геологических и природных условий строительства объекта, особенности технологии выполнения работ, а также очередность строительства отдельных зданий, сооружений.</w:t>
      </w:r>
    </w:p>
    <w:p w14:paraId="4B8D1CDD" w14:textId="77777777" w:rsidR="005613DA" w:rsidRDefault="005613DA">
      <w:pPr>
        <w:pStyle w:val="newncpi"/>
      </w:pPr>
      <w:r>
        <w:t>Если строительная площадка расположена на территории, подверженной воздействию неблагоприятных природных явлений и геологических процессов (заболоченность, обвалы, подтопление и др.), после создания геодезической разбивочной основы в процессе выполнения внутриплощадочных подготовительных работ в первую очередь по специальным проектам должны быть выполнены мероприятия и работы по защите территории от указанных процессов.</w:t>
      </w:r>
    </w:p>
    <w:p w14:paraId="7F993A4D" w14:textId="77777777" w:rsidR="005613DA" w:rsidRDefault="005613DA">
      <w:pPr>
        <w:pStyle w:val="underpoint"/>
      </w:pPr>
      <w:r>
        <w:rPr>
          <w:b/>
          <w:bCs/>
        </w:rPr>
        <w:t>4.5 </w:t>
      </w:r>
      <w:r>
        <w:t>До начала строительства объекта необходимо произвести срезку и складирование используемого для рекультивации растительного грунта в специально отведенных местах, вертикальную планировку строительной площадки с уплотнением насыпей до плотности грунта в естественном состоянии (или заданной проектом), работы по водоотводу, устройству постоянных и временных внеплощадочных и внутриплощадочных дорог и инженерных сетей (водо-, тепло-, энергоснабжения и канализации), необходимых на время строительства и предусмотренных ПОС и ППР.</w:t>
      </w:r>
    </w:p>
    <w:p w14:paraId="345E8B04" w14:textId="77777777" w:rsidR="005613DA" w:rsidRDefault="005613DA">
      <w:pPr>
        <w:pStyle w:val="newncpi"/>
      </w:pPr>
      <w:r>
        <w:t>Запрещается начинать работы по возведению надземных конструкций здания (сооружения) или его части до полного окончания строительства его подземной части (подземных конструкций) и обратной засыпки котлованов, траншей и пазух с уплотнением грунта до плотности его в естественном состоянии или заданной проектом.</w:t>
      </w:r>
    </w:p>
    <w:p w14:paraId="2A07F9C9" w14:textId="77777777" w:rsidR="005613DA" w:rsidRDefault="005613DA">
      <w:pPr>
        <w:pStyle w:val="underpoint"/>
      </w:pPr>
      <w:r>
        <w:rPr>
          <w:b/>
          <w:bCs/>
        </w:rPr>
        <w:t>4.6 </w:t>
      </w:r>
      <w:r>
        <w:t>При возведении в составе объекта строительства типовых зданий, сооружений и их частей (котельных, компрессорных и насосных станций, трансформаторных подстанций, встроенных помещений производственных зданий и др.), при монтаже технологических линий, агрегатов, установок и инженерного оборудования необходимо предусматривать выполнение максимального объема работ вне строительной площадки путем агрегирования оборудования, инженерных систем и конструкций в блоки на предприятиях-изготовителях, а также базах монтажных организаций и поставку их в виде блоков на строительную площадку.</w:t>
      </w:r>
    </w:p>
    <w:p w14:paraId="0F066BFD" w14:textId="77777777" w:rsidR="005613DA" w:rsidRDefault="005613DA">
      <w:pPr>
        <w:pStyle w:val="newncpi"/>
      </w:pPr>
      <w:r>
        <w:t>Поставку блоков с предприятий-изготовителей, баз монтажных организаций к месту установки их в проектное положение следует производить в строгой технологической последовательности возведения объекта, предусмотренной ПОС и ППР.</w:t>
      </w:r>
    </w:p>
    <w:p w14:paraId="046985D5" w14:textId="77777777" w:rsidR="005613DA" w:rsidRDefault="005613DA">
      <w:pPr>
        <w:pStyle w:val="underpoint"/>
      </w:pPr>
      <w:r>
        <w:rPr>
          <w:b/>
          <w:bCs/>
        </w:rPr>
        <w:lastRenderedPageBreak/>
        <w:t>4.7 </w:t>
      </w:r>
      <w:r>
        <w:t>При строительстве линейных объектов (транспорта и связи, мелиоративных систем, линий электропередачи и т. п.) и объектов, расположенных на значительном расстоянии от мест постоянной дислокации строительных организаций, работы необходимо выполнять мобильными строительными формированиями, оснащенными соответственно профилю работ средствами транспорта и передвижными (мобильными) механизированными установками и устройствами энергетического обеспечения, а также мобильными (инвентарными) зданиями производственного, складского, вспомогательного, жилого и бытового назначения.</w:t>
      </w:r>
    </w:p>
    <w:p w14:paraId="5F3FE357" w14:textId="77777777" w:rsidR="005613DA" w:rsidRDefault="005613DA">
      <w:pPr>
        <w:pStyle w:val="underpoint"/>
      </w:pPr>
      <w:r>
        <w:rPr>
          <w:b/>
          <w:bCs/>
        </w:rPr>
        <w:t>4.8 </w:t>
      </w:r>
      <w:r>
        <w:t>В процессе строительства объектов должно быть обеспечено соблюдение требований проектной документации всеми участниками строительства.</w:t>
      </w:r>
    </w:p>
    <w:p w14:paraId="31016BD4" w14:textId="77777777" w:rsidR="005613DA" w:rsidRDefault="005613DA">
      <w:pPr>
        <w:pStyle w:val="underpoint"/>
      </w:pPr>
      <w:r>
        <w:rPr>
          <w:b/>
          <w:bCs/>
        </w:rPr>
        <w:t>4.9 </w:t>
      </w:r>
      <w:r>
        <w:t>При организации строительного производства следует предусматривать своевременное строительство постоянных и временных дорог, подъездных путей, создание складского хозяйства, подготовку помещений жилищного и социально-бытового назначения и коммунального хозяйства в объеме, необходимом для нужд строительства, с учетом возможности временного использования запроектированных постоянных зданий и сооружений.</w:t>
      </w:r>
    </w:p>
    <w:p w14:paraId="1E927B16" w14:textId="77777777" w:rsidR="005613DA" w:rsidRDefault="005613DA">
      <w:pPr>
        <w:pStyle w:val="newncpi"/>
      </w:pPr>
      <w:r>
        <w:t>Выбор топологии дорог и их параметров (протяженности, размещения, покрытия) необходимо осуществлять на основе схемы движения автотранспорта на строительной площадке, предусматривающей беспрепятственный проезд всех автотранспортных средств в обслуживаемые зоны.</w:t>
      </w:r>
    </w:p>
    <w:p w14:paraId="7488B103" w14:textId="77777777" w:rsidR="005613DA" w:rsidRDefault="005613DA">
      <w:pPr>
        <w:pStyle w:val="underpoint"/>
      </w:pPr>
      <w:r>
        <w:rPr>
          <w:b/>
          <w:bCs/>
        </w:rPr>
        <w:t>4.10 </w:t>
      </w:r>
      <w:r>
        <w:t>При осуществлении строительства объектов на участках сложившейся городской застройки в необходимых случаях (если увеличена граница производства работ на период строительства объекта) территория земельного участка подлежит дополнительному согласованию с местными исполнительными и распорядительными органами.</w:t>
      </w:r>
    </w:p>
    <w:p w14:paraId="3AFBBEDF" w14:textId="77777777" w:rsidR="005613DA" w:rsidRDefault="005613DA">
      <w:pPr>
        <w:pStyle w:val="newncpi"/>
      </w:pPr>
      <w:r>
        <w:t>На стадии разработки ПОС, а также ППР при изменении существующей схемы организации движения транспорта и пешеходов или в случаях несоответствия согласованной схеме организации дорожного движения генерального плана на период эксплуатации объекта разрабатывают схему организации дорожного движения на период строительства объекта с обязательным согласованием с Государственной автоинспекцией согласно [3].</w:t>
      </w:r>
    </w:p>
    <w:p w14:paraId="66D63160" w14:textId="77777777" w:rsidR="005613DA" w:rsidRDefault="005613DA">
      <w:pPr>
        <w:pStyle w:val="underpoint"/>
      </w:pPr>
      <w:r>
        <w:rPr>
          <w:b/>
          <w:bCs/>
        </w:rPr>
        <w:t>4.11 </w:t>
      </w:r>
      <w:r>
        <w:t>На объекте строительства подрядчик (застройщик) должен:</w:t>
      </w:r>
    </w:p>
    <w:p w14:paraId="42310AD7" w14:textId="77777777" w:rsidR="005613DA" w:rsidRDefault="005613DA">
      <w:pPr>
        <w:pStyle w:val="newncpi"/>
      </w:pPr>
      <w:r>
        <w:t>– разместить на въезде на строительную площадку, выезде с нее или в доступном для обозрения месте паспорт объекта размерами 1 х 2 м. На линейных объектах паспорт объекта устанавливают в начале и конце;</w:t>
      </w:r>
    </w:p>
    <w:p w14:paraId="6E79A136" w14:textId="77777777" w:rsidR="005613DA" w:rsidRDefault="005613DA">
      <w:pPr>
        <w:pStyle w:val="newncpi"/>
      </w:pPr>
      <w:r>
        <w:t>– установить у въезда на строительную площадку схему внутриплощадочных дорог и проездов с указанием мест складирования материалов и конструкций, разворота транспортных средств, установок источников наружного противопожарного водоснабжения, первичных средств пожаротушения и др.;</w:t>
      </w:r>
    </w:p>
    <w:p w14:paraId="4B2A7CEB" w14:textId="77777777" w:rsidR="005613DA" w:rsidRDefault="005613DA">
      <w:pPr>
        <w:pStyle w:val="newncpi"/>
      </w:pPr>
      <w:r>
        <w:t>– предусмотреть на территории строительной площадки информационные щиты; разрешающие, предупреждающие и запрещающие знаки; знаки ограничения скорости движения автотранспорта;</w:t>
      </w:r>
    </w:p>
    <w:p w14:paraId="38071737" w14:textId="77777777" w:rsidR="005613DA" w:rsidRDefault="005613DA">
      <w:pPr>
        <w:pStyle w:val="newncpi"/>
      </w:pPr>
      <w:r>
        <w:t>– осуществлять производственный контроль с оформлением его результатов путем составления исполнительной документации;</w:t>
      </w:r>
    </w:p>
    <w:p w14:paraId="03127CA4" w14:textId="77777777" w:rsidR="005613DA" w:rsidRDefault="005613DA">
      <w:pPr>
        <w:pStyle w:val="newncpi"/>
      </w:pPr>
      <w:r>
        <w:t>– вести журнал производства работ по форме и правилам согласно [4], которые приведены в приложении Б, специальные журналы по отдельным видам работ и фиксировать совместно с проектировщиком выполнение указаний представителей авторского надзора в журнале авторского надзора;</w:t>
      </w:r>
    </w:p>
    <w:p w14:paraId="77444304" w14:textId="77777777" w:rsidR="005613DA" w:rsidRDefault="005613DA">
      <w:pPr>
        <w:pStyle w:val="newncpi"/>
      </w:pPr>
      <w:r>
        <w:t>– составлять акты освидетельствования скрытых работ, промежуточной приемки ответственных конструкций, испытаний и опробования оборудования, систем, сетей и устройств;</w:t>
      </w:r>
    </w:p>
    <w:p w14:paraId="10CBED70" w14:textId="77777777" w:rsidR="005613DA" w:rsidRDefault="005613DA">
      <w:pPr>
        <w:pStyle w:val="newncpi"/>
      </w:pPr>
      <w:r>
        <w:t>– оформлять другую производственную документацию, предусмотренную ТНПА на отдельные виды работ.</w:t>
      </w:r>
    </w:p>
    <w:p w14:paraId="7A60AB57" w14:textId="77777777" w:rsidR="005613DA" w:rsidRDefault="005613DA">
      <w:pPr>
        <w:pStyle w:val="newncpi"/>
      </w:pPr>
      <w:r>
        <w:lastRenderedPageBreak/>
        <w:t>В паспорте объекта должны быть указаны следующие реквизиты:</w:t>
      </w:r>
    </w:p>
    <w:p w14:paraId="699A17A6" w14:textId="77777777" w:rsidR="005613DA" w:rsidRDefault="005613DA">
      <w:pPr>
        <w:pStyle w:val="newncpi"/>
      </w:pPr>
      <w:r>
        <w:t>– адрес и наименование объекта (по проектной документации);</w:t>
      </w:r>
    </w:p>
    <w:p w14:paraId="578A1CA3" w14:textId="77777777" w:rsidR="005613DA" w:rsidRDefault="005613DA">
      <w:pPr>
        <w:pStyle w:val="newncpi"/>
      </w:pPr>
      <w:r>
        <w:t>– наименование организации-заказчика, контактный телефон;</w:t>
      </w:r>
    </w:p>
    <w:p w14:paraId="6879712E" w14:textId="77777777" w:rsidR="005613DA" w:rsidRDefault="005613DA">
      <w:pPr>
        <w:pStyle w:val="newncpi"/>
      </w:pPr>
      <w:r>
        <w:t>– наименование проектной организации, контактный телефон;</w:t>
      </w:r>
    </w:p>
    <w:p w14:paraId="15F7D4FE" w14:textId="77777777" w:rsidR="005613DA" w:rsidRDefault="005613DA">
      <w:pPr>
        <w:pStyle w:val="newncpi"/>
      </w:pPr>
      <w:r>
        <w:t>– наименование подрядной организации, контактный телефон;</w:t>
      </w:r>
    </w:p>
    <w:p w14:paraId="5FB2E199" w14:textId="77777777" w:rsidR="005613DA" w:rsidRDefault="005613DA">
      <w:pPr>
        <w:pStyle w:val="newncpi"/>
      </w:pPr>
      <w:r>
        <w:t>– контактный телефон ответственного за производство работ;</w:t>
      </w:r>
    </w:p>
    <w:p w14:paraId="6C8595CD" w14:textId="77777777" w:rsidR="005613DA" w:rsidRDefault="005613DA">
      <w:pPr>
        <w:pStyle w:val="newncpi"/>
      </w:pPr>
      <w:r>
        <w:t>– фамилия, собственное имя, отчество (если имеется) руководителя авторского надзора, контактный телефон;</w:t>
      </w:r>
    </w:p>
    <w:p w14:paraId="5BD0D6E7" w14:textId="77777777" w:rsidR="005613DA" w:rsidRDefault="005613DA">
      <w:pPr>
        <w:pStyle w:val="newncpi"/>
      </w:pPr>
      <w:r>
        <w:t>– фамилия, собственное имя, отчество (если имеется) ответственного лица технического надзора (инженерной организации), контактные телефоны;</w:t>
      </w:r>
    </w:p>
    <w:p w14:paraId="75D13874" w14:textId="77777777" w:rsidR="005613DA" w:rsidRDefault="005613DA">
      <w:pPr>
        <w:pStyle w:val="newncpi"/>
      </w:pPr>
      <w:r>
        <w:t>– срок начала и окончания строительства объекта;</w:t>
      </w:r>
    </w:p>
    <w:p w14:paraId="766FA07D" w14:textId="77777777" w:rsidR="005613DA" w:rsidRDefault="005613DA">
      <w:pPr>
        <w:pStyle w:val="newncpi"/>
      </w:pPr>
      <w:r>
        <w:t>– номер регистрации объекта органом Госстройнадзора (по объектам жилья – инспектора Госстройнадзора, контактный телефон).</w:t>
      </w:r>
    </w:p>
    <w:p w14:paraId="336CE069" w14:textId="77777777" w:rsidR="005613DA" w:rsidRDefault="005613DA">
      <w:pPr>
        <w:pStyle w:val="underpoint"/>
      </w:pPr>
      <w:r>
        <w:rPr>
          <w:b/>
          <w:bCs/>
        </w:rPr>
        <w:t>4.12 </w:t>
      </w:r>
      <w:r>
        <w:t>Генеральный подрядчик (подрядчик) должен обеспечивать на строительной площадке выполнение всеми участниками строительства объекта требований ТНПА по соблюдению установленного порядка временного оснащения строительной площадки, содержанию в исправном состоянии инженерных сетей, подъездных и пешеходных дорог, обеспечению сохранности и целостности применяемых строительных материалов, конструкций и изделий, а также организовывать производственный контроль за рациональным использованием топливно-энергетических ресурсов, снижением удельных материальных затрат на единицу объема строительно-монтажных работ.</w:t>
      </w:r>
    </w:p>
    <w:p w14:paraId="72E9DF81" w14:textId="77777777" w:rsidR="005613DA" w:rsidRDefault="005613DA">
      <w:pPr>
        <w:pStyle w:val="underpoint"/>
      </w:pPr>
      <w:r>
        <w:rPr>
          <w:b/>
          <w:bCs/>
        </w:rPr>
        <w:t>4.13 </w:t>
      </w:r>
      <w:r>
        <w:t>Ограждение строительной площадки должно быть выполнено с использованием типовых элементов и решений, сплошным (без разрывов), высотой не менее 2 м и со степенью светопрозрачности от 50 % до 100 %, с обязательным устройством козырьков в местах прохода людей. При применении нетиповых ограждений строительной площадки, при соответствующем обосновании в ПОС или по заданию заказчика, в составе строительного проекта должен быть разработан отдельный проект с расчетом конструкции фундамента.</w:t>
      </w:r>
    </w:p>
    <w:p w14:paraId="11303D05" w14:textId="77777777" w:rsidR="005613DA" w:rsidRDefault="005613DA">
      <w:pPr>
        <w:pStyle w:val="newncpi"/>
      </w:pPr>
      <w:r>
        <w:t>Для придания строительной площадке опрятного и эстетичного внешнего вида при выполнении работ на фасаде зданий и сооружений следует применять защитные фасадные сетки по периметру здания, сооружения.</w:t>
      </w:r>
    </w:p>
    <w:p w14:paraId="02A1A4B0" w14:textId="77777777" w:rsidR="005613DA" w:rsidRDefault="005613DA">
      <w:pPr>
        <w:pStyle w:val="newncpi"/>
      </w:pPr>
      <w:r>
        <w:t>Сбор строительных отходов с этажей объекта строительства и со строительной площадки следует осуществлять в контейнеры для отходов. Сбор строительных отходов с этажей объекта строительства следует осуществлять только через секционные мусоропроводы или по закрытым желобам с соблюдением правил охраны труда согласно [5].</w:t>
      </w:r>
    </w:p>
    <w:p w14:paraId="0E37AC70" w14:textId="77777777" w:rsidR="005613DA" w:rsidRDefault="005613DA">
      <w:pPr>
        <w:pStyle w:val="newncpi"/>
      </w:pPr>
      <w:r>
        <w:t>Хранение и обращение со строительными отходами должно соответствовать [6].</w:t>
      </w:r>
    </w:p>
    <w:p w14:paraId="08DEF685" w14:textId="77777777" w:rsidR="005613DA" w:rsidRDefault="005613DA">
      <w:pPr>
        <w:pStyle w:val="newncpi"/>
      </w:pPr>
      <w:r>
        <w:t>В целях предотвращения выноса земли и грязи за территорию строительной площадки выезды должны быть оборудованы пунктами мойки (очистки) колес автотранспорта.</w:t>
      </w:r>
    </w:p>
    <w:p w14:paraId="6CA40EC7" w14:textId="77777777" w:rsidR="005613DA" w:rsidRDefault="005613DA">
      <w:pPr>
        <w:pStyle w:val="underpoint"/>
      </w:pPr>
      <w:r>
        <w:rPr>
          <w:b/>
          <w:bCs/>
        </w:rPr>
        <w:t>4.14 </w:t>
      </w:r>
      <w:r>
        <w:t>В случае обнаружения в ходе строительно-монтажных работ недвижимых материальных историко-культурных ценностей подрядчик должен приостановить производство работ и оповестить об этом местный исполнительный и распорядительный орган в соответствии с [7] (статья 88).</w:t>
      </w:r>
    </w:p>
    <w:p w14:paraId="6CD7C68D" w14:textId="77777777" w:rsidR="005613DA" w:rsidRDefault="005613DA">
      <w:pPr>
        <w:pStyle w:val="newncpi"/>
      </w:pPr>
      <w:r>
        <w:t>Возобновление строительно-монтажных работ возможно только после получения письменного разрешения от местного исполнительного и распорядительного органа в соответствии с [7] (статья 88).</w:t>
      </w:r>
    </w:p>
    <w:p w14:paraId="2CE8FC8B" w14:textId="77777777" w:rsidR="005613DA" w:rsidRDefault="005613DA">
      <w:pPr>
        <w:pStyle w:val="underpoint"/>
      </w:pPr>
      <w:r>
        <w:rPr>
          <w:b/>
          <w:bCs/>
        </w:rPr>
        <w:t>4.15 </w:t>
      </w:r>
      <w:r>
        <w:t>В течение всего срока строительства объекта подрядчик обязан обеспечивать доступ на объект представителей органов государственного контроля и надзора, технического и авторского надзора.</w:t>
      </w:r>
    </w:p>
    <w:p w14:paraId="012D3AF0" w14:textId="77777777" w:rsidR="005613DA" w:rsidRDefault="005613DA">
      <w:pPr>
        <w:pStyle w:val="underpoint"/>
      </w:pPr>
      <w:r>
        <w:rPr>
          <w:b/>
          <w:bCs/>
        </w:rPr>
        <w:t>4.16 </w:t>
      </w:r>
      <w:r>
        <w:t xml:space="preserve">По завершении строительства объекта выполняют приемку его в эксплуатацию, включающую проверку соответствия объекта разрешительной и проектной документации; </w:t>
      </w:r>
      <w:r>
        <w:lastRenderedPageBreak/>
        <w:t>проверку соответствия выполненных на объекте строительных, специальных, монтажных, пусконаладочных работ, применяемых материалов и изделий требованиям проектной документации и ТНПА, а также другим критериям качества согласно [8].</w:t>
      </w:r>
    </w:p>
    <w:p w14:paraId="3F3AC5E1" w14:textId="77777777" w:rsidR="005613DA" w:rsidRDefault="005613DA">
      <w:pPr>
        <w:pStyle w:val="point"/>
        <w:spacing w:before="240" w:after="120"/>
      </w:pPr>
      <w:r>
        <w:rPr>
          <w:b/>
          <w:bCs/>
        </w:rPr>
        <w:t>5 Подготовка строительного производства</w:t>
      </w:r>
    </w:p>
    <w:p w14:paraId="4CC62786" w14:textId="77777777" w:rsidR="005613DA" w:rsidRDefault="005613DA">
      <w:pPr>
        <w:pStyle w:val="underpoint"/>
      </w:pPr>
      <w:r>
        <w:rPr>
          <w:b/>
          <w:bCs/>
        </w:rPr>
        <w:t>5.1 </w:t>
      </w:r>
      <w:r>
        <w:t>Подготовка строительного производства должна обеспечивать планомерное выполнение строительных работ и взаимоувязанную деятельность всех участников строительства объекта.</w:t>
      </w:r>
    </w:p>
    <w:p w14:paraId="68E71C5D" w14:textId="77777777" w:rsidR="005613DA" w:rsidRDefault="005613DA">
      <w:pPr>
        <w:pStyle w:val="underpoint"/>
      </w:pPr>
      <w:r>
        <w:rPr>
          <w:b/>
          <w:bCs/>
        </w:rPr>
        <w:t>5.2 </w:t>
      </w:r>
      <w:r>
        <w:t>Организационно-техническая подготовка должна включать:</w:t>
      </w:r>
    </w:p>
    <w:p w14:paraId="05381014" w14:textId="77777777" w:rsidR="005613DA" w:rsidRDefault="005613DA">
      <w:pPr>
        <w:pStyle w:val="newncpi"/>
      </w:pPr>
      <w:r>
        <w:t>– обеспечение разрешительной и утвержденной проектной документацией;</w:t>
      </w:r>
    </w:p>
    <w:p w14:paraId="52CD7F25" w14:textId="77777777" w:rsidR="005613DA" w:rsidRDefault="005613DA">
      <w:pPr>
        <w:pStyle w:val="newncpi"/>
      </w:pPr>
      <w:r>
        <w:t>– отвод в натуре земельного участка для строительства;</w:t>
      </w:r>
    </w:p>
    <w:p w14:paraId="30938AE7" w14:textId="77777777" w:rsidR="005613DA" w:rsidRDefault="005613DA">
      <w:pPr>
        <w:pStyle w:val="newncpi"/>
      </w:pPr>
      <w:r>
        <w:t>– передачу технической документации на геодезическую разбивочную основу для строительства объекта и </w:t>
      </w:r>
      <w:proofErr w:type="gramStart"/>
      <w:r>
        <w:t>закрепленные на строительной площадке пункты</w:t>
      </w:r>
      <w:proofErr w:type="gramEnd"/>
      <w:r>
        <w:t xml:space="preserve"> и знаки разбивочной геодезической основы с освидетельствованием их в натуре;</w:t>
      </w:r>
    </w:p>
    <w:p w14:paraId="27449F4E" w14:textId="77777777" w:rsidR="005613DA" w:rsidRDefault="005613DA">
      <w:pPr>
        <w:pStyle w:val="newncpi"/>
      </w:pPr>
      <w:r>
        <w:t>– оформление финансирования объекта строительства;</w:t>
      </w:r>
    </w:p>
    <w:p w14:paraId="0EA02F95" w14:textId="77777777" w:rsidR="005613DA" w:rsidRDefault="005613DA">
      <w:pPr>
        <w:pStyle w:val="newncpi"/>
      </w:pPr>
      <w:r>
        <w:t>– заключение договоров строительного подряда;</w:t>
      </w:r>
    </w:p>
    <w:p w14:paraId="324E1C1B" w14:textId="77777777" w:rsidR="005613DA" w:rsidRDefault="005613DA">
      <w:pPr>
        <w:pStyle w:val="newncpi"/>
      </w:pPr>
      <w:r>
        <w:t>– направление уведомлений о производстве строительно-монтажных работ в органы государственного строительного надзора в случаях, установленных законодательством;</w:t>
      </w:r>
    </w:p>
    <w:p w14:paraId="7998FB64" w14:textId="77777777" w:rsidR="005613DA" w:rsidRDefault="005613DA">
      <w:pPr>
        <w:pStyle w:val="newncpi"/>
      </w:pPr>
      <w:r>
        <w:t>– обеспечение объекта строительства подъездными путями, временными инженерными сетями, электро-, водо- и теплоснабжением, системой связи и помещениями бытового обслуживания строителей;</w:t>
      </w:r>
    </w:p>
    <w:p w14:paraId="7CF12562" w14:textId="77777777" w:rsidR="005613DA" w:rsidRDefault="005613DA">
      <w:pPr>
        <w:pStyle w:val="newncpi"/>
      </w:pPr>
      <w:r>
        <w:t>– организацию поставки на строительную площадку оборудования, конструкций, материалов и изделий.</w:t>
      </w:r>
    </w:p>
    <w:p w14:paraId="4A341CC2" w14:textId="77777777" w:rsidR="005613DA" w:rsidRDefault="005613DA">
      <w:pPr>
        <w:pStyle w:val="underpoint"/>
      </w:pPr>
      <w:r>
        <w:rPr>
          <w:b/>
          <w:bCs/>
        </w:rPr>
        <w:t>5.3 </w:t>
      </w:r>
      <w:r>
        <w:t>Подготовка к строительству объекта предусматривает изучение проектной документации (в том числе документации по результатам технического обследования зданий и сооружений при реконструкции, капитальном ремонте и сносе объектов), ПОС, разработку ППР, выполнение работ подготовительного периода.</w:t>
      </w:r>
    </w:p>
    <w:p w14:paraId="4C401791" w14:textId="77777777" w:rsidR="005613DA" w:rsidRDefault="005613DA">
      <w:pPr>
        <w:pStyle w:val="underpoint"/>
      </w:pPr>
      <w:r>
        <w:rPr>
          <w:b/>
          <w:bCs/>
        </w:rPr>
        <w:t>5.4 </w:t>
      </w:r>
      <w:r>
        <w:t>Внеплощадочные подготовительные работы включают строительство подъездных путей, линий электропередачи с трансформаторными подстанциями, сетей водоснабжения с водозаборными сооружениями, канализационных коллекторов с очистными сооружениями, жилых зданий для строителей при вахтовом методе работы, а также сооружений и устройств связи для управления строительством.</w:t>
      </w:r>
    </w:p>
    <w:p w14:paraId="51D4EE64" w14:textId="77777777" w:rsidR="005613DA" w:rsidRDefault="005613DA">
      <w:pPr>
        <w:pStyle w:val="newncpi"/>
      </w:pPr>
      <w:r>
        <w:t>Внутриплощадочные подготовительные работы предусматривают: сдачу-приемку геодезической разбивочной основы для строительства и геодезические разбивочные работы для прокладки инженерных сетей, дорог и возведения зданий и сооружений; освобождение строительной площадки (снос зданий и сооружений, инженерных сетей и коммуникаций); планировку территории; искусственное понижение, при необходимости, уровня грунтовых вод; перекладку существующих и прокладку новых инженерных сетей; устройство постоянных и временных дорог, инвентарных временных ограждений строительной площадки с организацией в необходимых случаях контрольно-пропускного режима; размещение мобильных (инвентарных) зданий и сооружений производственного, складского, вспомогательного, бытового назначения; устройство складских площадок и помещений для материалов, конструкций и оборудования; организацию связи для оперативно-диспетчерского управления производством работ; обеспечение строительной площадки устройствами наружного противопожарного водоснабжения и первичными средствами пожаротушения, освещением, сигнализацией и системой видеонаблюдения производственных территорий, участков работ и рабочих мест.</w:t>
      </w:r>
    </w:p>
    <w:p w14:paraId="70CA4E90" w14:textId="77777777" w:rsidR="005613DA" w:rsidRDefault="005613DA">
      <w:pPr>
        <w:pStyle w:val="newncpi"/>
      </w:pPr>
      <w:r>
        <w:t xml:space="preserve">Устройство временных внеплощадочных и внутриплощадочных дорог допускается только при невозможности использования для нужд строительства постоянных существующих и запроектированных дорог. Конструкция всех дорог, используемых в качестве временных, должна обеспечивать движение строительной техники и пожарных </w:t>
      </w:r>
      <w:r>
        <w:lastRenderedPageBreak/>
        <w:t>аварийно-спасательных автомобилей, а также перевозку максимальных по массе и габаритам строительных грузов.</w:t>
      </w:r>
    </w:p>
    <w:p w14:paraId="1C34DB28" w14:textId="77777777" w:rsidR="005613DA" w:rsidRDefault="005613DA">
      <w:pPr>
        <w:pStyle w:val="newncpi"/>
      </w:pPr>
      <w:r>
        <w:t>Обеспечение объекта строительства водой, теплом, сжатым воздухом и электроэнергией должно осуществляться от действующих систем, сетей и установок с использованием для строительства запроектированных постоянных и временных инженерных сетей и сооружений.</w:t>
      </w:r>
    </w:p>
    <w:p w14:paraId="32C8564A" w14:textId="77777777" w:rsidR="005613DA" w:rsidRDefault="005613DA">
      <w:pPr>
        <w:pStyle w:val="underpoint"/>
      </w:pPr>
      <w:r>
        <w:rPr>
          <w:b/>
          <w:bCs/>
        </w:rPr>
        <w:t>5.5 </w:t>
      </w:r>
      <w:r>
        <w:t>Подготовка к строительству сложных объектов должна включать работы по организации режимных наблюдений (гидрогеологических, гидрологических, геохимических, геодезических, маркшейдерских, метрологических, тензометрических и др.) по специальным программам, а также создание при необходимости испытательных полигонов, метеорологических пунктов и измерительных станций. Программы исследовательских работ, испытаний конструкций и элементов сооружений и режимных наблюдений при параллельном проектировании и строительстве объекта должны разрабатываться заказчиком и проектной организацией одновременно с разработкой ПОС и ППР.</w:t>
      </w:r>
    </w:p>
    <w:p w14:paraId="4AA316AB" w14:textId="77777777" w:rsidR="005613DA" w:rsidRDefault="005613DA">
      <w:pPr>
        <w:pStyle w:val="underpoint"/>
      </w:pPr>
      <w:r>
        <w:rPr>
          <w:b/>
          <w:bCs/>
        </w:rPr>
        <w:t>5.6 </w:t>
      </w:r>
      <w:r>
        <w:t>Подрядная организация при подготовке к производству строительно-монтажных работ должна:</w:t>
      </w:r>
    </w:p>
    <w:p w14:paraId="6DA98A64" w14:textId="77777777" w:rsidR="005613DA" w:rsidRDefault="005613DA">
      <w:pPr>
        <w:pStyle w:val="newncpi"/>
      </w:pPr>
      <w:r>
        <w:t>– получить аттестаты соответствия на выполнение строительно-монтажных работ [9];</w:t>
      </w:r>
    </w:p>
    <w:p w14:paraId="1C2F0A3A" w14:textId="77777777" w:rsidR="005613DA" w:rsidRDefault="005613DA">
      <w:pPr>
        <w:pStyle w:val="newncpi"/>
      </w:pPr>
      <w:r>
        <w:t>– аттестовать специалистов, отвечающих за производство строительно-монтажных работ (главного инженера, линейных производителей работ и др.) [9];</w:t>
      </w:r>
    </w:p>
    <w:p w14:paraId="53A81C20" w14:textId="77777777" w:rsidR="005613DA" w:rsidRDefault="005613DA">
      <w:pPr>
        <w:pStyle w:val="newncpi"/>
      </w:pPr>
      <w:r>
        <w:t>– получить утвержденную проектную документацию;</w:t>
      </w:r>
    </w:p>
    <w:p w14:paraId="734BD548" w14:textId="77777777" w:rsidR="005613DA" w:rsidRDefault="005613DA">
      <w:pPr>
        <w:pStyle w:val="newncpi"/>
      </w:pPr>
      <w:r>
        <w:t>– разработать ППР в соответствии с приложением В;</w:t>
      </w:r>
    </w:p>
    <w:p w14:paraId="3F422D4F" w14:textId="77777777" w:rsidR="005613DA" w:rsidRDefault="005613DA">
      <w:pPr>
        <w:pStyle w:val="newncpi"/>
      </w:pPr>
      <w:r>
        <w:t>– принять от заказчика закрепленные на местности знаки планово-высотных пунктов разбивочной сети строительной площадки и знаки вынесенных в натуру главных или основных (габаритных) осей зданий и сооружений, магистральных и внеплощадочных линейных сооружений;</w:t>
      </w:r>
    </w:p>
    <w:p w14:paraId="68D0F6CE" w14:textId="77777777" w:rsidR="005613DA" w:rsidRDefault="005613DA">
      <w:pPr>
        <w:pStyle w:val="newncpi"/>
      </w:pPr>
      <w:r>
        <w:t>– создать внутреннюю разбивочную сеть зданий (сооружений);</w:t>
      </w:r>
    </w:p>
    <w:p w14:paraId="33992523" w14:textId="77777777" w:rsidR="005613DA" w:rsidRDefault="005613DA">
      <w:pPr>
        <w:pStyle w:val="newncpi"/>
      </w:pPr>
      <w:r>
        <w:t xml:space="preserve">– организовать инструментальное хозяйство для строительства с необходимыми средствами малой механизации, инструментом, средствами измерений и контроля, средствами </w:t>
      </w:r>
      <w:proofErr w:type="spellStart"/>
      <w:r>
        <w:t>подмащивания</w:t>
      </w:r>
      <w:proofErr w:type="spellEnd"/>
      <w:r>
        <w:t xml:space="preserve">, ограждениями и монтажной оснасткой в составе и количестве, предусмотренных </w:t>
      </w:r>
      <w:proofErr w:type="spellStart"/>
      <w:r>
        <w:t>нормокомплектами</w:t>
      </w:r>
      <w:proofErr w:type="spellEnd"/>
      <w:r>
        <w:t>;</w:t>
      </w:r>
    </w:p>
    <w:p w14:paraId="15328390" w14:textId="77777777" w:rsidR="005613DA" w:rsidRDefault="005613DA">
      <w:pPr>
        <w:pStyle w:val="newncpi"/>
      </w:pPr>
      <w:r>
        <w:t>– оборудовать площадки и стенды укрупнительной сборки конструкций;</w:t>
      </w:r>
    </w:p>
    <w:p w14:paraId="4DEDE89A" w14:textId="77777777" w:rsidR="005613DA" w:rsidRDefault="005613DA">
      <w:pPr>
        <w:pStyle w:val="newncpi"/>
      </w:pPr>
      <w:r>
        <w:t>– создать необходимый запас строительных конструкций, изделий и материалов;</w:t>
      </w:r>
    </w:p>
    <w:p w14:paraId="3B014C1D" w14:textId="77777777" w:rsidR="005613DA" w:rsidRDefault="005613DA">
      <w:pPr>
        <w:pStyle w:val="newncpi"/>
      </w:pPr>
      <w:r>
        <w:t>– поставить или перебазировать строительные машины и передвижные (мобильные) механизированные установки;</w:t>
      </w:r>
    </w:p>
    <w:p w14:paraId="3BD1CB27" w14:textId="77777777" w:rsidR="005613DA" w:rsidRDefault="005613DA">
      <w:pPr>
        <w:pStyle w:val="newncpi"/>
      </w:pPr>
      <w:r>
        <w:t>– разработать мероприятия по снижению энерго- и материалоемкости производства, уменьшению отходов, потерь сырья и материалов при производстве работ, хранении и транспортировании материалов и конструкций.</w:t>
      </w:r>
    </w:p>
    <w:p w14:paraId="7A6B701B" w14:textId="77777777" w:rsidR="005613DA" w:rsidRDefault="005613DA">
      <w:pPr>
        <w:pStyle w:val="point"/>
        <w:spacing w:before="240" w:after="120"/>
      </w:pPr>
      <w:r>
        <w:rPr>
          <w:b/>
          <w:bCs/>
        </w:rPr>
        <w:t>6 Подготовка к строительству</w:t>
      </w:r>
    </w:p>
    <w:p w14:paraId="06B8ACF4" w14:textId="77777777" w:rsidR="005613DA" w:rsidRDefault="005613DA">
      <w:pPr>
        <w:pStyle w:val="underpoint"/>
      </w:pPr>
      <w:r>
        <w:rPr>
          <w:b/>
          <w:bCs/>
        </w:rPr>
        <w:t>6.1 </w:t>
      </w:r>
      <w:r>
        <w:t>Подготовку территорий к строительству следует начинать с разметки мест снятия и размещения отвалов растительного грунта, с защиты от повреждений или пересадки используемых в дальнейшем зеленых насаждений, а также с устройства временного отвода воды с поверхности строительной площадки.</w:t>
      </w:r>
    </w:p>
    <w:p w14:paraId="75CFCAE7" w14:textId="77777777" w:rsidR="005613DA" w:rsidRDefault="005613DA">
      <w:pPr>
        <w:pStyle w:val="underpoint"/>
      </w:pPr>
      <w:r>
        <w:rPr>
          <w:b/>
          <w:bCs/>
        </w:rPr>
        <w:t>6.2 </w:t>
      </w:r>
      <w:r>
        <w:t>Сооружения постоянного водоотвода (кюветы, канавы, водопропускные трубы под дорогами и проездами, перепускные лотки и т. д.), совпадающие с сооружениями временного водоотвода, необходимо возводить в процессе подготовки территории к строительству.</w:t>
      </w:r>
    </w:p>
    <w:p w14:paraId="3FA7FDF3" w14:textId="77777777" w:rsidR="005613DA" w:rsidRDefault="005613DA">
      <w:pPr>
        <w:pStyle w:val="newncpi"/>
      </w:pPr>
      <w:r>
        <w:t xml:space="preserve">Искусственные сооружения на пересечениях временного поверхностного водоотвода с временными дорогами и проездами должны пропускать поверхностные и паводковые воды со всей площади водосбора для данного искусственного сооружения и иметь </w:t>
      </w:r>
      <w:proofErr w:type="spellStart"/>
      <w:r>
        <w:t>неразмываемые</w:t>
      </w:r>
      <w:proofErr w:type="spellEnd"/>
      <w:r>
        <w:t xml:space="preserve"> крепления русла на подходах к сооружениям и за ними.</w:t>
      </w:r>
    </w:p>
    <w:p w14:paraId="2AC61AD6" w14:textId="77777777" w:rsidR="005613DA" w:rsidRDefault="005613DA">
      <w:pPr>
        <w:pStyle w:val="underpoint"/>
      </w:pPr>
      <w:r>
        <w:rPr>
          <w:b/>
          <w:bCs/>
        </w:rPr>
        <w:lastRenderedPageBreak/>
        <w:t>6.3 </w:t>
      </w:r>
      <w:r>
        <w:t>Объекты растительного мира, не подлежащие вырубке или пересадке, следует ограждать общим ограждением. Стволы отдельно стоящих деревьев, попадающих в зону производства работ, необходимо предохранять от повреждений. Отдельно стоящие кусты следует пересадить.</w:t>
      </w:r>
    </w:p>
    <w:p w14:paraId="0D004921" w14:textId="77777777" w:rsidR="005613DA" w:rsidRDefault="005613DA">
      <w:pPr>
        <w:pStyle w:val="newncpi"/>
      </w:pPr>
      <w:r>
        <w:t>Деревья и кустарники, пригодные для озеленения, должны быть выкопаны или пересажены.</w:t>
      </w:r>
    </w:p>
    <w:p w14:paraId="5F02321B" w14:textId="77777777" w:rsidR="005613DA" w:rsidRDefault="005613DA">
      <w:pPr>
        <w:pStyle w:val="underpoint"/>
      </w:pPr>
      <w:r>
        <w:rPr>
          <w:b/>
          <w:bCs/>
        </w:rPr>
        <w:t>6.4 </w:t>
      </w:r>
      <w:r>
        <w:t>Подготовка к строительству территории, занятой зданиями и сооружениями, инженерными сетями и коммуникациями, должна начинаться с отключения газоснабжения на вводе его на территорию и продувки отключенных газовых сетей сжатым воздухом, а водопровода, канализации, теплоснабжения, электроэнергии и связи – на вводах их в подлежащие сносу объекты (по мере необходимости их сноса). Повторное их включение необходимо производить в установленном порядке.</w:t>
      </w:r>
    </w:p>
    <w:p w14:paraId="72491BB5" w14:textId="77777777" w:rsidR="005613DA" w:rsidRDefault="005613DA">
      <w:pPr>
        <w:pStyle w:val="underpoint"/>
      </w:pPr>
      <w:r>
        <w:rPr>
          <w:b/>
          <w:bCs/>
        </w:rPr>
        <w:t>6.5 </w:t>
      </w:r>
      <w:r>
        <w:t>До начала выполнения работ по сносу зданий и сооружений должен быть разработан ППР, включающий технологические схемы разборки с обоснованием и указанием способов сноса, последовательности и безопасных методов производства работ, в соответствии с СН 1.03.03.</w:t>
      </w:r>
    </w:p>
    <w:p w14:paraId="79B8F027" w14:textId="77777777" w:rsidR="005613DA" w:rsidRDefault="005613DA">
      <w:pPr>
        <w:pStyle w:val="underpoint"/>
      </w:pPr>
      <w:r>
        <w:rPr>
          <w:b/>
          <w:bCs/>
        </w:rPr>
        <w:t>6.6 </w:t>
      </w:r>
      <w:r>
        <w:t>Снос зданий и сооружений классов сложности К-1–К-4 осуществляют в соответствии с разработанной проектной документацией на основании технического заключения о состоянии конструкций и их физического износа согласно СН 1.04.01.</w:t>
      </w:r>
    </w:p>
    <w:p w14:paraId="46E1FCAE" w14:textId="77777777" w:rsidR="005613DA" w:rsidRDefault="005613DA">
      <w:pPr>
        <w:pStyle w:val="newncpi"/>
      </w:pPr>
      <w:r>
        <w:t>Необходимые технические решения по сносу зданий и сооружений, обеспечивающие безопасность строителей, населения, окружающей среды и инженерной инфраструктуры, в том числе действующих подземных коммуникаций, разрабатывают в составе организационно-технологической документации на объект.</w:t>
      </w:r>
    </w:p>
    <w:p w14:paraId="66A78A6E" w14:textId="77777777" w:rsidR="005613DA" w:rsidRDefault="005613DA">
      <w:pPr>
        <w:pStyle w:val="newncpi"/>
      </w:pPr>
      <w:r>
        <w:t>Организационно-технологические решения и методы выполнения работ должны соответствовать современным эффективным технологиям, позволяющим максимально механизировать производство работ.</w:t>
      </w:r>
    </w:p>
    <w:p w14:paraId="44769B64" w14:textId="77777777" w:rsidR="005613DA" w:rsidRDefault="005613DA">
      <w:pPr>
        <w:pStyle w:val="underpoint"/>
      </w:pPr>
      <w:r>
        <w:rPr>
          <w:b/>
          <w:bCs/>
        </w:rPr>
        <w:t>6.7 </w:t>
      </w:r>
      <w:r>
        <w:t>Работы по сносу зданий и сооружений следует выполнять с использованием эффективных технологий, механизации процессов сноса. Работы должны выполняться организациями, оснащенными соответствующими механизмами и инструментом.</w:t>
      </w:r>
    </w:p>
    <w:p w14:paraId="153427B8" w14:textId="77777777" w:rsidR="005613DA" w:rsidRDefault="005613DA">
      <w:pPr>
        <w:pStyle w:val="underpoint"/>
      </w:pPr>
      <w:r>
        <w:rPr>
          <w:b/>
          <w:bCs/>
        </w:rPr>
        <w:t>6.8 </w:t>
      </w:r>
      <w:r>
        <w:t>В соответствии с требованиями проектной документации, с учетом получения максимального количества пригодных для повторного использования материалов, а также исходя из особенностей расположения объектов и плотности застройки следует выбирать способ сноса зданий и сооружений в соответствии с СН 1.03.03: ручной, механизированный, взрывной, специальный или комбинированный.</w:t>
      </w:r>
    </w:p>
    <w:p w14:paraId="0CE46FE6" w14:textId="77777777" w:rsidR="005613DA" w:rsidRDefault="005613DA">
      <w:pPr>
        <w:pStyle w:val="underpoint"/>
      </w:pPr>
      <w:r>
        <w:rPr>
          <w:b/>
          <w:bCs/>
        </w:rPr>
        <w:t>6.9 </w:t>
      </w:r>
      <w:r>
        <w:t>Ручной способ сноса зданий и сооружений с поэлементной разборкой строительных конструкций с применением ручных машин и механизмов необходимо использовать при небольших объемах работ в целях получения максимального количества материалов, пригодных для повторного использования, а также в условиях высокой плотности застройки зданий и сооружений, частичного сноса, разборки отдельных элементов каркаса зданий и сооружений, стен, перегородок, когда невозможно использовать специальную технику.</w:t>
      </w:r>
    </w:p>
    <w:p w14:paraId="32A58AEB" w14:textId="77777777" w:rsidR="005613DA" w:rsidRDefault="005613DA">
      <w:pPr>
        <w:pStyle w:val="underpoint"/>
      </w:pPr>
      <w:r>
        <w:rPr>
          <w:b/>
          <w:bCs/>
        </w:rPr>
        <w:t>6.10 </w:t>
      </w:r>
      <w:r>
        <w:t>При больших объемах работ снос зданий и сооружений необходимо осуществлять:</w:t>
      </w:r>
    </w:p>
    <w:p w14:paraId="13CF3456" w14:textId="77777777" w:rsidR="005613DA" w:rsidRDefault="005613DA">
      <w:pPr>
        <w:pStyle w:val="newncpi"/>
      </w:pPr>
      <w:r>
        <w:t xml:space="preserve">– механизированным способом с применением машин и механизмов ударного и раскалывающего действия, тракторов, бульдозеров, кранов и экскаваторов в сочетании с различным навесным оборудованием в виде шар- и клин-молотов, </w:t>
      </w:r>
      <w:proofErr w:type="spellStart"/>
      <w:r>
        <w:t>пневмо</w:t>
      </w:r>
      <w:proofErr w:type="spellEnd"/>
      <w:r>
        <w:t xml:space="preserve">- и гидромолотов, </w:t>
      </w:r>
      <w:proofErr w:type="spellStart"/>
      <w:r>
        <w:t>автобетоноломов</w:t>
      </w:r>
      <w:proofErr w:type="spellEnd"/>
      <w:r>
        <w:t xml:space="preserve">, гидравлических клиновых и цилиндрических </w:t>
      </w:r>
      <w:proofErr w:type="spellStart"/>
      <w:r>
        <w:t>раскалывателей</w:t>
      </w:r>
      <w:proofErr w:type="spellEnd"/>
      <w:r>
        <w:t>;</w:t>
      </w:r>
    </w:p>
    <w:p w14:paraId="0F178E5A" w14:textId="77777777" w:rsidR="005613DA" w:rsidRDefault="005613DA">
      <w:pPr>
        <w:pStyle w:val="newncpi"/>
      </w:pPr>
      <w:r>
        <w:t>– взрывным способом (буро- и гидровзрывным с применением буровых установок, перфораторов, взрывчатых веществ и средств взрывания) – целесообразно только в том случае, когда требуется обрушить высотные здания и сооружения (дымовые трубы, башни и т. п.).</w:t>
      </w:r>
    </w:p>
    <w:p w14:paraId="15BCD4A3" w14:textId="77777777" w:rsidR="005613DA" w:rsidRDefault="005613DA">
      <w:pPr>
        <w:pStyle w:val="newncpi"/>
      </w:pPr>
      <w:r>
        <w:lastRenderedPageBreak/>
        <w:t>Взрывы производят только в местах, удаленных от жилых домов на расстояние, предусмотренное проектом, при отсутствии угрозы жизни людей и близлежащим зданиям.</w:t>
      </w:r>
    </w:p>
    <w:p w14:paraId="08361EB3" w14:textId="77777777" w:rsidR="005613DA" w:rsidRDefault="005613DA">
      <w:pPr>
        <w:pStyle w:val="underpoint"/>
      </w:pPr>
      <w:r>
        <w:rPr>
          <w:b/>
          <w:bCs/>
        </w:rPr>
        <w:t>6.11 </w:t>
      </w:r>
      <w:r>
        <w:t>При сносе зданий и сооружений изделия, материалы и конструкции, пригодные для повторного использования и не используемые на данном объекте, передают заказчику в соответствии с ТКП 45-1.03-186.</w:t>
      </w:r>
    </w:p>
    <w:p w14:paraId="1F447652" w14:textId="77777777" w:rsidR="005613DA" w:rsidRDefault="005613DA">
      <w:pPr>
        <w:pStyle w:val="underpoint"/>
      </w:pPr>
      <w:r>
        <w:rPr>
          <w:b/>
          <w:bCs/>
        </w:rPr>
        <w:t>6.12 </w:t>
      </w:r>
      <w:r>
        <w:t>Хранение и захоронение отходов, полученных в результате сноса объектов, следует осуществлять в соответствии с [6].</w:t>
      </w:r>
    </w:p>
    <w:p w14:paraId="207BF198" w14:textId="77777777" w:rsidR="005613DA" w:rsidRDefault="005613DA">
      <w:pPr>
        <w:pStyle w:val="underpoint"/>
      </w:pPr>
      <w:r>
        <w:rPr>
          <w:b/>
          <w:bCs/>
        </w:rPr>
        <w:t>6.13 </w:t>
      </w:r>
      <w:r>
        <w:t>В целях улучшения экологической обстановки и устранения загрязнения территории отходами строительного производства, возникающими при сносе объектов, необходимо осуществлять сбор, обезвреживание и (или) использование отходов путем утилизации и переработки полученных материалов согласно [6].</w:t>
      </w:r>
    </w:p>
    <w:p w14:paraId="4DF02AD6" w14:textId="77777777" w:rsidR="005613DA" w:rsidRDefault="005613DA">
      <w:pPr>
        <w:pStyle w:val="underpoint"/>
      </w:pPr>
      <w:r>
        <w:rPr>
          <w:b/>
          <w:bCs/>
        </w:rPr>
        <w:t>6.14 </w:t>
      </w:r>
      <w:r>
        <w:t>Работы по разборке дорог, тротуаров, площадок и подземных коммуникаций следует начинать со снятия растительного грунта в прилегающих к ним зонах, разборки и уборки его в специально отведенные места.</w:t>
      </w:r>
    </w:p>
    <w:p w14:paraId="11A82CAF" w14:textId="77777777" w:rsidR="005613DA" w:rsidRDefault="005613DA">
      <w:pPr>
        <w:pStyle w:val="underpoint"/>
      </w:pPr>
      <w:r>
        <w:rPr>
          <w:b/>
          <w:bCs/>
        </w:rPr>
        <w:t>6.15 </w:t>
      </w:r>
      <w:r>
        <w:t>Асфальтобетонные покрытия дорог, тротуаров и площадок следует разбирать путем вырубки или взламывания асфальтобетона, фрезерования и вывоза его для последующей переработки и использования.</w:t>
      </w:r>
    </w:p>
    <w:p w14:paraId="7BC70059" w14:textId="77777777" w:rsidR="005613DA" w:rsidRDefault="005613DA">
      <w:pPr>
        <w:pStyle w:val="underpoint"/>
      </w:pPr>
      <w:r>
        <w:rPr>
          <w:b/>
          <w:bCs/>
        </w:rPr>
        <w:t>6.16 </w:t>
      </w:r>
      <w:r>
        <w:t xml:space="preserve">Цементобетонные покрытия и основания под покрытия (монолитные) необходимо разламывать </w:t>
      </w:r>
      <w:proofErr w:type="spellStart"/>
      <w:r>
        <w:t>бетоноломными</w:t>
      </w:r>
      <w:proofErr w:type="spellEnd"/>
      <w:r>
        <w:t xml:space="preserve"> машинами с последующим окучиванием и вывозом бетонного лома, переработкой для использования.</w:t>
      </w:r>
    </w:p>
    <w:p w14:paraId="1C65612D" w14:textId="77777777" w:rsidR="005613DA" w:rsidRDefault="005613DA">
      <w:pPr>
        <w:pStyle w:val="underpoint"/>
      </w:pPr>
      <w:r>
        <w:rPr>
          <w:b/>
          <w:bCs/>
        </w:rPr>
        <w:t>6.17 </w:t>
      </w:r>
      <w:r>
        <w:t>Щебеночные и гравийные покрытия и основания под покрытия следует разбирать, избегая загрязнения этих материалов нижележащим грунтом. Снятие щебеночных и гравийных покрытий и оснований под покрытия следует начинать с рыхления покрытия или основания, складирования в кучи щебня или гравия, снятия бордюрных камней с последующим вывозом материалов для повторного использования.</w:t>
      </w:r>
    </w:p>
    <w:p w14:paraId="784DC526" w14:textId="77777777" w:rsidR="005613DA" w:rsidRDefault="005613DA">
      <w:pPr>
        <w:pStyle w:val="underpoint"/>
      </w:pPr>
      <w:r>
        <w:rPr>
          <w:b/>
          <w:bCs/>
        </w:rPr>
        <w:t>6.18 </w:t>
      </w:r>
      <w:r>
        <w:t>Песчаное основание следует разбирать с учетом возможности последующего использования песчаного грунта.</w:t>
      </w:r>
    </w:p>
    <w:p w14:paraId="5A913FC9" w14:textId="77777777" w:rsidR="005613DA" w:rsidRDefault="005613DA">
      <w:pPr>
        <w:pStyle w:val="underpoint"/>
      </w:pPr>
      <w:r>
        <w:rPr>
          <w:b/>
          <w:bCs/>
        </w:rPr>
        <w:t>6.19 </w:t>
      </w:r>
      <w:r>
        <w:t>Подземные коммуникации следует демонтировать участками, не подвергая траншеи опасности затопления поверхностными или грунтовыми водами. Вскрытие следует производить экскаваторами. Места резки или разборки коммуникаций должны быть дополнительно расчищены.</w:t>
      </w:r>
    </w:p>
    <w:p w14:paraId="1148DAF6" w14:textId="77777777" w:rsidR="005613DA" w:rsidRDefault="005613DA">
      <w:pPr>
        <w:pStyle w:val="underpoint"/>
      </w:pPr>
      <w:r>
        <w:rPr>
          <w:b/>
          <w:bCs/>
        </w:rPr>
        <w:t>6.20 </w:t>
      </w:r>
      <w:r>
        <w:t xml:space="preserve">Трубопроводные сети </w:t>
      </w:r>
      <w:proofErr w:type="spellStart"/>
      <w:r>
        <w:t>бесканальной</w:t>
      </w:r>
      <w:proofErr w:type="spellEnd"/>
      <w:r>
        <w:t xml:space="preserve"> прокладки следует разбирать при помощи газовой резки их на отдельные составляющие или путем разделения раструбных стыков. Кабели </w:t>
      </w:r>
      <w:proofErr w:type="spellStart"/>
      <w:r>
        <w:t>бесканальной</w:t>
      </w:r>
      <w:proofErr w:type="spellEnd"/>
      <w:r>
        <w:t xml:space="preserve"> прокладки следует вскрывать экскаваторами, освобождать от защитного покрытия, освидетельствовать и, если возможно повторное использование, </w:t>
      </w:r>
      <w:proofErr w:type="spellStart"/>
      <w:r>
        <w:t>размуфтовывать</w:t>
      </w:r>
      <w:proofErr w:type="spellEnd"/>
      <w:r>
        <w:t xml:space="preserve"> с заделкой концов, очищать и наматывать на барабаны.</w:t>
      </w:r>
    </w:p>
    <w:p w14:paraId="3304DA26" w14:textId="77777777" w:rsidR="005613DA" w:rsidRDefault="005613DA">
      <w:pPr>
        <w:pStyle w:val="underpoint"/>
      </w:pPr>
      <w:r>
        <w:rPr>
          <w:b/>
          <w:bCs/>
        </w:rPr>
        <w:t>6.21 </w:t>
      </w:r>
      <w:r>
        <w:t>Трубопроводы, проложенные в непроходных каналах, необходимо разбирать в следующей последовательности: отрыть канал, демонтировать плиты (скорлупы), закрывающие трубопроводы сверху, снять изоляцию трубопроводов в местах их расчленения, разрезать трубопроводы и удалить их из канала, разобрать и извлечь остальные сборные элементы канала, взломать и удалить из траншеи лом монолитных элементов канала, обследовать изъятые элементы трубопроводов и канала с целью их повторного использования, освободить место работ от вынутых элементов и лома, засыпать траншею с послойным уплотнением грунта.</w:t>
      </w:r>
    </w:p>
    <w:p w14:paraId="5C31A1EB" w14:textId="77777777" w:rsidR="005613DA" w:rsidRDefault="005613DA">
      <w:pPr>
        <w:pStyle w:val="underpoint"/>
      </w:pPr>
      <w:r>
        <w:rPr>
          <w:b/>
          <w:bCs/>
        </w:rPr>
        <w:t>6.22 </w:t>
      </w:r>
      <w:r>
        <w:t xml:space="preserve">Кабели, проложенные в кабельных коллекторах, следует освидетельствовать, </w:t>
      </w:r>
      <w:proofErr w:type="spellStart"/>
      <w:r>
        <w:t>размуфтовать</w:t>
      </w:r>
      <w:proofErr w:type="spellEnd"/>
      <w:r>
        <w:t>, заделать концы и извлечь из каналов, навивая на барабаны. Далее необходимо выполнить работы по изъятию элементов каналов в той же последовательности, как для трубопроводов, проложенных в непроходных каналах.</w:t>
      </w:r>
    </w:p>
    <w:p w14:paraId="771DA476" w14:textId="77777777" w:rsidR="005613DA" w:rsidRDefault="005613DA">
      <w:pPr>
        <w:pStyle w:val="underpoint"/>
      </w:pPr>
      <w:r>
        <w:rPr>
          <w:b/>
          <w:bCs/>
        </w:rPr>
        <w:t>6.23 </w:t>
      </w:r>
      <w:r>
        <w:t>Траншеи и котлованы от подземных частей зданий и коммуникаций следует засыпать с послойным уплотнением грунта.</w:t>
      </w:r>
    </w:p>
    <w:p w14:paraId="473B38E1" w14:textId="77777777" w:rsidR="005613DA" w:rsidRDefault="005613DA">
      <w:pPr>
        <w:pStyle w:val="underpoint"/>
      </w:pPr>
      <w:r>
        <w:rPr>
          <w:b/>
          <w:bCs/>
        </w:rPr>
        <w:t>6.24 </w:t>
      </w:r>
      <w:r>
        <w:t>Приемка территорий после подготовки к строительству осуществляется с учетом следующих требований:</w:t>
      </w:r>
    </w:p>
    <w:p w14:paraId="4601ECE0" w14:textId="77777777" w:rsidR="005613DA" w:rsidRDefault="005613DA">
      <w:pPr>
        <w:pStyle w:val="newncpi"/>
      </w:pPr>
      <w:r>
        <w:lastRenderedPageBreak/>
        <w:t>– должны быть ликвидированы надземные и подземные здания и сооружения, подлежащие сносу. Места ликвидации подземных сооружений должны быть засыпаны грунтом и уплотнены, кроме случаев разработки котлованов в местах сноса подземных сооружений;</w:t>
      </w:r>
    </w:p>
    <w:p w14:paraId="52E91EBF" w14:textId="77777777" w:rsidR="005613DA" w:rsidRDefault="005613DA">
      <w:pPr>
        <w:pStyle w:val="newncpi"/>
      </w:pPr>
      <w:r>
        <w:t>– должен быть выполнен временный водоотвод, исключающий затопление и переувлажнение отдельных мест и всей территории строительства;</w:t>
      </w:r>
    </w:p>
    <w:p w14:paraId="544D6944" w14:textId="77777777" w:rsidR="005613DA" w:rsidRDefault="005613DA">
      <w:pPr>
        <w:pStyle w:val="newncpi"/>
      </w:pPr>
      <w:r>
        <w:t>– объекты растительного мира, сохраняемые на застраиваемой территории, должны быть надежно защищены от повреждений в процессе строительства. После очистки территории пни, стволы деревьев, кусты и корни должны быть вывезены, ликвидированы или складированы в специально отведенных местах;</w:t>
      </w:r>
    </w:p>
    <w:p w14:paraId="38CC346A" w14:textId="77777777" w:rsidR="005613DA" w:rsidRDefault="005613DA">
      <w:pPr>
        <w:pStyle w:val="newncpi"/>
      </w:pPr>
      <w:r>
        <w:t>– растительный грунт должен быть собран в специально отведенных местах, окучен и укреплен;</w:t>
      </w:r>
    </w:p>
    <w:p w14:paraId="0D0390C4" w14:textId="77777777" w:rsidR="005613DA" w:rsidRDefault="005613DA">
      <w:pPr>
        <w:pStyle w:val="newncpi"/>
      </w:pPr>
      <w:r>
        <w:t>– земляные и планировочные работы должны быть выполнены в полном объеме. Насыпи и выемки должны быть уплотнены до проектного коэффициента плотности и спрофилированы до проектных отметок.</w:t>
      </w:r>
    </w:p>
    <w:p w14:paraId="5CD562E7" w14:textId="77777777" w:rsidR="005613DA" w:rsidRDefault="005613DA">
      <w:pPr>
        <w:pStyle w:val="underpoint"/>
      </w:pPr>
      <w:r>
        <w:rPr>
          <w:b/>
          <w:bCs/>
        </w:rPr>
        <w:t>6.25 </w:t>
      </w:r>
      <w:r>
        <w:t>Производство строительно-монтажных работ в условиях реконструкции (модернизации) и капитального ремонта объектов должно быть увязано с производственной деятельностью реконструируемого объекта. Заказчик и подрядчик должны определить порядок согласованных действий и ответственных за оперативное руководство работами.</w:t>
      </w:r>
    </w:p>
    <w:p w14:paraId="01401E80" w14:textId="77777777" w:rsidR="005613DA" w:rsidRDefault="005613DA">
      <w:pPr>
        <w:pStyle w:val="underpoint"/>
      </w:pPr>
      <w:r>
        <w:rPr>
          <w:b/>
          <w:bCs/>
        </w:rPr>
        <w:t>6.26 </w:t>
      </w:r>
      <w:r>
        <w:t xml:space="preserve">При реконструкции (модернизации) и капитальном ремонте объектов следует учитывать данные обследования технического состояния конструкций, внутрицеховых и внутриплощадочных транспортных коммуникаций, оборудования и инженерных сетей, условий производства демонтажных и строительно-монтажных работ (загазованность, запыленность, </w:t>
      </w:r>
      <w:proofErr w:type="spellStart"/>
      <w:r>
        <w:t>взрыво</w:t>
      </w:r>
      <w:proofErr w:type="spellEnd"/>
      <w:r>
        <w:t>- и пожаробезопасность, повышенный шум, стесненность и т. п.).</w:t>
      </w:r>
    </w:p>
    <w:p w14:paraId="13DEBB2B" w14:textId="77777777" w:rsidR="005613DA" w:rsidRDefault="005613DA">
      <w:pPr>
        <w:pStyle w:val="underpoint"/>
      </w:pPr>
      <w:r>
        <w:rPr>
          <w:b/>
          <w:bCs/>
        </w:rPr>
        <w:t>6.27 </w:t>
      </w:r>
      <w:r>
        <w:t>Заказчиком и подрядчиком должны быть:</w:t>
      </w:r>
    </w:p>
    <w:p w14:paraId="62BF099B" w14:textId="77777777" w:rsidR="005613DA" w:rsidRDefault="005613DA">
      <w:pPr>
        <w:pStyle w:val="newncpi"/>
      </w:pPr>
      <w:r>
        <w:t>– согласованы технологическая последовательность, сроки выполнения строительно-монтажных работ;</w:t>
      </w:r>
    </w:p>
    <w:p w14:paraId="55E0725C" w14:textId="77777777" w:rsidR="005613DA" w:rsidRDefault="005613DA">
      <w:pPr>
        <w:pStyle w:val="newncpi"/>
      </w:pPr>
      <w:r>
        <w:t>– разработаны мероприятия по взаимодействию строительных, специализированных и эксплуатационных организаций и подразделений при совмещенном выполнении строительно-монтажных работ с работой цехов и участков, а также при реконструкции (модернизации) жилых и общественных зданий без отселения жильцов и персонала;</w:t>
      </w:r>
    </w:p>
    <w:p w14:paraId="1E901CEC" w14:textId="77777777" w:rsidR="005613DA" w:rsidRDefault="005613DA">
      <w:pPr>
        <w:pStyle w:val="newncpi"/>
      </w:pPr>
      <w:r>
        <w:t>– определены совместные действия при возникновении предаварийных и аварийных ситуаций;</w:t>
      </w:r>
    </w:p>
    <w:p w14:paraId="19B259FC" w14:textId="77777777" w:rsidR="005613DA" w:rsidRDefault="005613DA">
      <w:pPr>
        <w:pStyle w:val="newncpi"/>
      </w:pPr>
      <w:r>
        <w:t>– определены условия организации комплектной и первоочередной поставки оборудования и материалов, организации перевозок и складирования грузов, передвижения строительной техники по территории реконструируемого предприятия, а также размещения мобильных (инвентарных) зданий и сооружений.</w:t>
      </w:r>
    </w:p>
    <w:p w14:paraId="6A32E0A0" w14:textId="77777777" w:rsidR="005613DA" w:rsidRDefault="005613DA">
      <w:pPr>
        <w:pStyle w:val="underpoint"/>
      </w:pPr>
      <w:r>
        <w:rPr>
          <w:b/>
          <w:bCs/>
        </w:rPr>
        <w:t>6.28 </w:t>
      </w:r>
      <w:r>
        <w:t>Здания и сооружения, подлежащие сносу, заказчиком или собственником объекта должны быть приведены в безопасное состояние, исключающее причинение вреда населению и окружающей среде, от начала вывода их из эксплуатации до сноса. Должны быть приняты меры, препятствующие несанкционированному доступу в эти здания (сооружения) людей.</w:t>
      </w:r>
    </w:p>
    <w:p w14:paraId="3CE0504A" w14:textId="77777777" w:rsidR="005613DA" w:rsidRDefault="005613DA">
      <w:pPr>
        <w:pStyle w:val="newncpi"/>
      </w:pPr>
      <w:r>
        <w:t>Должны быть определены последовательность разборки или демонтажа конструкций, а также демонтажа или переноса инженерных сетей, места и условия подключения временных сетей водо- и электроснабжения, места вывоза строительных отходов и др.</w:t>
      </w:r>
    </w:p>
    <w:p w14:paraId="0474EB85" w14:textId="77777777" w:rsidR="005613DA" w:rsidRDefault="005613DA">
      <w:pPr>
        <w:pStyle w:val="point"/>
        <w:spacing w:before="240" w:after="120"/>
      </w:pPr>
      <w:r>
        <w:rPr>
          <w:b/>
          <w:bCs/>
        </w:rPr>
        <w:t>7 Организация строительного производства</w:t>
      </w:r>
    </w:p>
    <w:p w14:paraId="147C0F7B" w14:textId="77777777" w:rsidR="005613DA" w:rsidRDefault="005613DA">
      <w:pPr>
        <w:pStyle w:val="underpoint"/>
      </w:pPr>
      <w:r>
        <w:rPr>
          <w:b/>
          <w:bCs/>
        </w:rPr>
        <w:t>7.1 </w:t>
      </w:r>
      <w:r>
        <w:t xml:space="preserve">Основанием для разработки организационно-технологической документации по организации строительства при возведении, реконструкции (модернизации), капитальном ремонте объектов строительства, сносе зданий и сооружений, в том числе </w:t>
      </w:r>
      <w:r>
        <w:lastRenderedPageBreak/>
        <w:t>ППР, является ПОС (раздел «Организация строительства» в составе архитектурного или строительного проекта).</w:t>
      </w:r>
    </w:p>
    <w:p w14:paraId="766AA411" w14:textId="77777777" w:rsidR="005613DA" w:rsidRDefault="005613DA">
      <w:pPr>
        <w:pStyle w:val="underpoint"/>
      </w:pPr>
      <w:r>
        <w:rPr>
          <w:b/>
          <w:bCs/>
        </w:rPr>
        <w:t>7.2 </w:t>
      </w:r>
      <w:r>
        <w:t>Строительно-монтажные работы необходимо осуществлять только при наличии ПОС и ППР. Не допускается отступление от решений ПОС и ППР без согласования с организациями, разработавшими их.</w:t>
      </w:r>
    </w:p>
    <w:p w14:paraId="74251DD4" w14:textId="77777777" w:rsidR="005613DA" w:rsidRDefault="005613DA">
      <w:pPr>
        <w:pStyle w:val="underpoint"/>
      </w:pPr>
      <w:r>
        <w:rPr>
          <w:b/>
          <w:bCs/>
        </w:rPr>
        <w:t>7.3 </w:t>
      </w:r>
      <w:r>
        <w:t>Проектную документацию на возведение, реконструкцию (модернизацию) объектов строительства, капитальный ремонт действующих объектов, снос зданий и сооружений классов сложности К-1–К-4 согласно СН 3.02.07 должны разрабатывать проектные организации, имеющие аттестат соответствия соответствующей категории [9].</w:t>
      </w:r>
    </w:p>
    <w:p w14:paraId="4EF63F62" w14:textId="77777777" w:rsidR="005613DA" w:rsidRDefault="005613DA">
      <w:pPr>
        <w:pStyle w:val="newncpi"/>
      </w:pPr>
      <w:r>
        <w:t>ППР на возведение, реконструкцию (модернизацию) объектов строительства, капитальный ремонт действующих объектов, снос существующих зданий и сооружений разрабатывают подрядные организации.</w:t>
      </w:r>
    </w:p>
    <w:p w14:paraId="57EA65B2" w14:textId="77777777" w:rsidR="005613DA" w:rsidRDefault="005613DA">
      <w:pPr>
        <w:pStyle w:val="newncpi"/>
      </w:pPr>
      <w:r>
        <w:t>По заказу подрядных организаций ППР могут быть разработаны проектными, проектно-технологическими и иными организациями.</w:t>
      </w:r>
    </w:p>
    <w:p w14:paraId="564C485C" w14:textId="77777777" w:rsidR="005613DA" w:rsidRDefault="005613DA">
      <w:pPr>
        <w:pStyle w:val="newncpi"/>
      </w:pPr>
      <w:r>
        <w:t>По сложным объектам ППР и в их составе технологические схемы и (или) технологические карты на выполнение отдельных видов работ должны разрабатывать проектные, проектно-технологические или иные организации, имеющие аттестат соответствия соответствующей категории [9], по заданию проектной организации.</w:t>
      </w:r>
    </w:p>
    <w:p w14:paraId="4780E470" w14:textId="77777777" w:rsidR="005613DA" w:rsidRDefault="005613DA">
      <w:pPr>
        <w:pStyle w:val="underpoint"/>
      </w:pPr>
      <w:r>
        <w:rPr>
          <w:b/>
          <w:bCs/>
        </w:rPr>
        <w:t>7.4 </w:t>
      </w:r>
      <w:r>
        <w:t>Отнесение объектов к сложным объектам осуществляется заказчиком объекта строительства совместно с проектной организацией в соответствии со следующими критериями:</w:t>
      </w:r>
    </w:p>
    <w:p w14:paraId="36C86F8F" w14:textId="77777777" w:rsidR="005613DA" w:rsidRDefault="005613DA">
      <w:pPr>
        <w:pStyle w:val="newncpi"/>
      </w:pPr>
      <w:r>
        <w:t>– по составу и объемно-планировочным решениям – здания и сооружения в составе объекта имеют различные высоту и объем, применены нетиповые проектные решения;</w:t>
      </w:r>
    </w:p>
    <w:p w14:paraId="426C96BE" w14:textId="77777777" w:rsidR="005613DA" w:rsidRDefault="005613DA">
      <w:pPr>
        <w:pStyle w:val="newncpi"/>
      </w:pPr>
      <w:r>
        <w:t>– по конструктивным решениям – здания и сооружения с нетиповыми конструкциями и способами производства работ, при которых применяются специальные вспомогательные сооружения и устройства, приспособления, индивидуальная монтажная оснастка, устройства для транспортирования оборудования или укрупненных конструкций, требующие их проектирования и (или) изготовления;</w:t>
      </w:r>
    </w:p>
    <w:p w14:paraId="5ADFD009" w14:textId="77777777" w:rsidR="005613DA" w:rsidRDefault="005613DA">
      <w:pPr>
        <w:pStyle w:val="newncpi"/>
      </w:pPr>
      <w:r>
        <w:t>– по строительным процессам – технологические процессы выполнения строительно-монтажных работ характеризуются сложностью и разнообразием;</w:t>
      </w:r>
    </w:p>
    <w:p w14:paraId="573CE161" w14:textId="77777777" w:rsidR="005613DA" w:rsidRDefault="005613DA">
      <w:pPr>
        <w:pStyle w:val="newncpi"/>
      </w:pPr>
      <w:r>
        <w:t>– по организации строительства – возведение зданий и сооружений требует детальной квалификационной организационно-технической подготовки, а также одновременного участия в строительном процессе кроме подрядной организации более трех взаимосвязанных субподрядных организаций, когда условия строительства предполагают совмещение строительно-монтажных и специальных видов работ.</w:t>
      </w:r>
    </w:p>
    <w:p w14:paraId="559F2698" w14:textId="77777777" w:rsidR="005613DA" w:rsidRDefault="005613DA">
      <w:pPr>
        <w:pStyle w:val="newncpi"/>
      </w:pPr>
      <w:r>
        <w:t>Проектная организация в составе ПОС по каждому объекту (зданию и сооружению) указывает критерии, по которым он относится к сложным.</w:t>
      </w:r>
    </w:p>
    <w:p w14:paraId="559885AF" w14:textId="77777777" w:rsidR="005613DA" w:rsidRDefault="005613DA">
      <w:pPr>
        <w:pStyle w:val="newncpi"/>
      </w:pPr>
      <w:r>
        <w:t>Объект относится к сложным при совокупности всех вышеуказанных критериев.</w:t>
      </w:r>
    </w:p>
    <w:p w14:paraId="574D7D10" w14:textId="77777777" w:rsidR="005613DA" w:rsidRDefault="005613DA">
      <w:pPr>
        <w:pStyle w:val="underpoint"/>
      </w:pPr>
      <w:r>
        <w:rPr>
          <w:b/>
          <w:bCs/>
        </w:rPr>
        <w:t>7.5 </w:t>
      </w:r>
      <w:r>
        <w:t>ПОС и ППР при строительстве объектов в сложных гидрогеологических условиях должны предусматривать специальные меры по обеспечению прочности и устойчивости возводимых и существующих зданий, сооружений и конструкций.</w:t>
      </w:r>
    </w:p>
    <w:p w14:paraId="52C3BDA1" w14:textId="77777777" w:rsidR="005613DA" w:rsidRDefault="005613DA">
      <w:pPr>
        <w:pStyle w:val="newncpi"/>
      </w:pPr>
      <w:r>
        <w:t>В составе ПОС на строительство данных объектов следует разрабатывать программы необходимых исследований, испытаний и режимных наблюдений, включая методы технического контроля и организации станций, полигонов, измерительных постов, и другие меры, обеспечивающие надежное выполнение строительных работ и последующую эксплуатацию зданий и сооружений.</w:t>
      </w:r>
    </w:p>
    <w:p w14:paraId="3A4EBC21" w14:textId="77777777" w:rsidR="005613DA" w:rsidRDefault="005613DA">
      <w:pPr>
        <w:pStyle w:val="underpoint"/>
      </w:pPr>
      <w:r>
        <w:rPr>
          <w:b/>
          <w:bCs/>
        </w:rPr>
        <w:t>7.6 </w:t>
      </w:r>
      <w:r>
        <w:t>ПОС является обязательным документом для заказчика, подрядных строительных организаций, а также организаций, осуществляющих финансирование и материально-техническое обеспечение строительства.</w:t>
      </w:r>
    </w:p>
    <w:p w14:paraId="79941461" w14:textId="77777777" w:rsidR="005613DA" w:rsidRDefault="005613DA">
      <w:pPr>
        <w:pStyle w:val="underpoint"/>
      </w:pPr>
      <w:r>
        <w:rPr>
          <w:b/>
          <w:bCs/>
        </w:rPr>
        <w:t>7.7 </w:t>
      </w:r>
      <w:r>
        <w:t>Состав и содержание ПОС – согласно приложению Г.</w:t>
      </w:r>
    </w:p>
    <w:p w14:paraId="40DEB7A3" w14:textId="77777777" w:rsidR="005613DA" w:rsidRDefault="005613DA">
      <w:pPr>
        <w:pStyle w:val="underpoint"/>
      </w:pPr>
      <w:r>
        <w:rPr>
          <w:b/>
          <w:bCs/>
        </w:rPr>
        <w:t>7.8 </w:t>
      </w:r>
      <w:r>
        <w:t>Разработка проекта производства работ</w:t>
      </w:r>
    </w:p>
    <w:p w14:paraId="3B37BF5B" w14:textId="77777777" w:rsidR="005613DA" w:rsidRDefault="005613DA">
      <w:pPr>
        <w:pStyle w:val="underpoint"/>
      </w:pPr>
      <w:r>
        <w:rPr>
          <w:b/>
          <w:bCs/>
        </w:rPr>
        <w:t>7.8.1 </w:t>
      </w:r>
      <w:r>
        <w:t>ППР разрабатывают на основе следующих исходных данных:</w:t>
      </w:r>
    </w:p>
    <w:p w14:paraId="64B4E969" w14:textId="77777777" w:rsidR="005613DA" w:rsidRDefault="005613DA">
      <w:pPr>
        <w:pStyle w:val="newncpi"/>
      </w:pPr>
      <w:r>
        <w:lastRenderedPageBreak/>
        <w:t>– задания на разработку, выдаваемого подрядчиком ППР или проектной организацией (для сложных объектов), с обоснованием необходимости разработки ППР на строительство объекта в целом, его части или на вид работ, с указанием сроков и объемов разработки;</w:t>
      </w:r>
    </w:p>
    <w:p w14:paraId="0B6B5BCE" w14:textId="77777777" w:rsidR="005613DA" w:rsidRDefault="005613DA">
      <w:pPr>
        <w:pStyle w:val="newncpi"/>
      </w:pPr>
      <w:r>
        <w:t>– ПОС;</w:t>
      </w:r>
    </w:p>
    <w:p w14:paraId="30ADAE93" w14:textId="77777777" w:rsidR="005613DA" w:rsidRDefault="005613DA">
      <w:pPr>
        <w:pStyle w:val="newncpi"/>
      </w:pPr>
      <w:r>
        <w:t>– проектной документации на объект;</w:t>
      </w:r>
    </w:p>
    <w:p w14:paraId="120F14D9" w14:textId="77777777" w:rsidR="005613DA" w:rsidRDefault="005613DA">
      <w:pPr>
        <w:pStyle w:val="newncpi"/>
      </w:pPr>
      <w:r>
        <w:t>– иных источников данных об объекте;</w:t>
      </w:r>
    </w:p>
    <w:p w14:paraId="679F7B55" w14:textId="77777777" w:rsidR="005613DA" w:rsidRDefault="005613DA">
      <w:pPr>
        <w:pStyle w:val="newncpi"/>
      </w:pPr>
      <w:r>
        <w:t>– материалов по результатам обследования технического состояния конструкций зданий и сооружений при их реконструкции, капитальном ремонте, сносе, а также требований по выполнению строительно-монтажных работ в условиях эксплуатируемого объекта;</w:t>
      </w:r>
    </w:p>
    <w:p w14:paraId="6C4B560D" w14:textId="77777777" w:rsidR="005613DA" w:rsidRDefault="005613DA">
      <w:pPr>
        <w:pStyle w:val="newncpi"/>
      </w:pPr>
      <w:r>
        <w:t>– материалов инженерных изысканий;</w:t>
      </w:r>
    </w:p>
    <w:p w14:paraId="21311953" w14:textId="77777777" w:rsidR="005613DA" w:rsidRDefault="005613DA">
      <w:pPr>
        <w:pStyle w:val="newncpi"/>
      </w:pPr>
      <w:r>
        <w:t>– сведений об условиях поставки конструкций, изделий, материалов и оборудования, о количестве и типах намечаемых к использованию строительных машин и механизмов, а также о рабочих кадрах строителей по основным профессиям;</w:t>
      </w:r>
    </w:p>
    <w:p w14:paraId="73A54E81" w14:textId="77777777" w:rsidR="005613DA" w:rsidRDefault="005613DA">
      <w:pPr>
        <w:pStyle w:val="newncpi"/>
      </w:pPr>
      <w:r>
        <w:t>– условий организации строительства и выполнения работ вахтовым методом;</w:t>
      </w:r>
    </w:p>
    <w:p w14:paraId="27C1A466" w14:textId="77777777" w:rsidR="005613DA" w:rsidRDefault="005613DA">
      <w:pPr>
        <w:pStyle w:val="newncpi"/>
      </w:pPr>
      <w:r>
        <w:t>– других сведений, касающихся специфики производства строительных, монтажных и специальных строительных работ;</w:t>
      </w:r>
    </w:p>
    <w:p w14:paraId="4ACCA882" w14:textId="77777777" w:rsidR="005613DA" w:rsidRDefault="005613DA">
      <w:pPr>
        <w:pStyle w:val="newncpi"/>
      </w:pPr>
      <w:r>
        <w:t>– ситуационного плана строительства объекта, особенностей рельефа, стесненности строительной площадки;</w:t>
      </w:r>
    </w:p>
    <w:p w14:paraId="286959B2" w14:textId="77777777" w:rsidR="005613DA" w:rsidRDefault="005613DA">
      <w:pPr>
        <w:pStyle w:val="newncpi"/>
      </w:pPr>
      <w:r>
        <w:t>– сведений об использовании сетей водо-, электро- и теплоснабжения строительной площадки, технических условий для подключения временных коммуникаций;</w:t>
      </w:r>
    </w:p>
    <w:p w14:paraId="6CA2CCAA" w14:textId="77777777" w:rsidR="005613DA" w:rsidRDefault="005613DA">
      <w:pPr>
        <w:pStyle w:val="newncpi"/>
      </w:pPr>
      <w:r>
        <w:t>– типовых технологических карт по отдельным видам строительно-монтажных и специальных работ.</w:t>
      </w:r>
    </w:p>
    <w:p w14:paraId="3C928F24" w14:textId="77777777" w:rsidR="005613DA" w:rsidRDefault="005613DA">
      <w:pPr>
        <w:pStyle w:val="newncpi"/>
      </w:pPr>
      <w:r>
        <w:t>Данные об объекте строительства дополняют информацией, характеризующей производственные возможности подрядчика: специализация, квалификация и мощность бригад, их оснащенность, уровень выполнения норм выработки, возможности механизации работ, применения энергоэффективных методов при строительстве объекта.</w:t>
      </w:r>
    </w:p>
    <w:p w14:paraId="5D8A3BCE" w14:textId="77777777" w:rsidR="005613DA" w:rsidRDefault="005613DA">
      <w:pPr>
        <w:pStyle w:val="underpoint"/>
      </w:pPr>
      <w:r>
        <w:rPr>
          <w:b/>
          <w:bCs/>
        </w:rPr>
        <w:t>7.8.2 </w:t>
      </w:r>
      <w:r>
        <w:t>Проекты на устройство крановых путей (кроме путей железнодорожных кранов), фундамента для установки стационарных башенных кранов разрабатываются в соответствии с ТКП 45-5.01-276 изготовителем грузоподъемного крана или проектной организацией, имеющей аттестат соответствия [9] на право осуществления соответствующего вида деятельности, выданный Министерством архитектуры и строительства, в случаях:</w:t>
      </w:r>
    </w:p>
    <w:p w14:paraId="1B2544F9" w14:textId="77777777" w:rsidR="005613DA" w:rsidRDefault="005613DA">
      <w:pPr>
        <w:pStyle w:val="newncpi"/>
      </w:pPr>
      <w:r>
        <w:t>– установки на объектах строительства стационарных башенных кранов (расчет фундаментов для установки башенного крана, стальных связей);</w:t>
      </w:r>
    </w:p>
    <w:p w14:paraId="7FD3D6F3" w14:textId="77777777" w:rsidR="005613DA" w:rsidRDefault="005613DA">
      <w:pPr>
        <w:pStyle w:val="newncpi"/>
      </w:pPr>
      <w:r>
        <w:t>– подготовки земляного полотна под рельсовые пути башенного крана для участков со сложными инженерно-геологическими условиями;</w:t>
      </w:r>
    </w:p>
    <w:p w14:paraId="7CEA27F4" w14:textId="77777777" w:rsidR="005613DA" w:rsidRDefault="005613DA">
      <w:pPr>
        <w:pStyle w:val="newncpi"/>
      </w:pPr>
      <w:r>
        <w:t>– разработки мер и выполнения расчетов по усилению конструкций и сооружений, попадающих под рельсовые пути башенных кранов.</w:t>
      </w:r>
    </w:p>
    <w:p w14:paraId="3E0BA943" w14:textId="77777777" w:rsidR="005613DA" w:rsidRDefault="005613DA">
      <w:pPr>
        <w:pStyle w:val="underpoint"/>
      </w:pPr>
      <w:r>
        <w:rPr>
          <w:b/>
          <w:bCs/>
        </w:rPr>
        <w:t>7.8.3 </w:t>
      </w:r>
      <w:r>
        <w:t>ППР на реконструкцию (модернизацию), капитальный ремонт объектов строительства разрабатывают в том же объеме, что и на возведение, но с учетом особенностей производства работ на эксплуатируемом предприятии.</w:t>
      </w:r>
    </w:p>
    <w:p w14:paraId="60693F49" w14:textId="77777777" w:rsidR="005613DA" w:rsidRDefault="005613DA">
      <w:pPr>
        <w:pStyle w:val="underpoint"/>
      </w:pPr>
      <w:r>
        <w:rPr>
          <w:b/>
          <w:bCs/>
        </w:rPr>
        <w:t>7.8.4 </w:t>
      </w:r>
      <w:r>
        <w:t>Производство строительно-монтажных работ в условиях реконструкции (модернизации) и капитального ремонта объектов должно быть увязано с производственной деятельностью реконструируемого объекта. Заказчик и подрядчик должны определить порядок согласованных действий и ответственных за оперативное руководство работами.</w:t>
      </w:r>
    </w:p>
    <w:p w14:paraId="40ADCC74" w14:textId="77777777" w:rsidR="005613DA" w:rsidRDefault="005613DA">
      <w:pPr>
        <w:pStyle w:val="newncpi"/>
      </w:pPr>
      <w:r>
        <w:t>Необходимость и сроки остановки основного производства определяются проектом на реконструкцию (модернизацию) и договором (контрактом) строительного подряда.</w:t>
      </w:r>
    </w:p>
    <w:p w14:paraId="66895E6C" w14:textId="77777777" w:rsidR="005613DA" w:rsidRDefault="005613DA">
      <w:pPr>
        <w:pStyle w:val="underpoint"/>
      </w:pPr>
      <w:r>
        <w:rPr>
          <w:b/>
          <w:bCs/>
        </w:rPr>
        <w:t>7.8.5 </w:t>
      </w:r>
      <w:r>
        <w:t xml:space="preserve">При реконструкции объектов следует учитывать данные обследования технического состояния конструкций, внутрицеховых и внутриплощадочных транспортных коммуникаций, оборудования и инженерных сетей; условия производства </w:t>
      </w:r>
      <w:r>
        <w:lastRenderedPageBreak/>
        <w:t xml:space="preserve">демонтажных и строительно-монтажных работ (загазованность, запыленность, </w:t>
      </w:r>
      <w:proofErr w:type="spellStart"/>
      <w:r>
        <w:t>взрыво</w:t>
      </w:r>
      <w:proofErr w:type="spellEnd"/>
      <w:r>
        <w:t>- и пожаробезопасность, повышенный шум, стесненность и т. п.).</w:t>
      </w:r>
    </w:p>
    <w:p w14:paraId="3EF83EBC" w14:textId="77777777" w:rsidR="005613DA" w:rsidRDefault="005613DA">
      <w:pPr>
        <w:pStyle w:val="underpoint"/>
      </w:pPr>
      <w:r>
        <w:rPr>
          <w:b/>
          <w:bCs/>
        </w:rPr>
        <w:t>7.8.6 </w:t>
      </w:r>
      <w:r>
        <w:t>Сносимые здания и сооружения с начала вывода их из эксплуатации до сноса необходимо привести в безопасное состояние, исключающее случайное причинение вреда населению и окружающей среде (отключить коммуникации, опорожнить имеющиеся емкости, удалить опасные или ядовитые вещества, закрепить или обрушить неустойчивые конструкции и т. п.), и принять меры, препятствующие несанкционированному доступу в здания (сооружения) людей.</w:t>
      </w:r>
    </w:p>
    <w:p w14:paraId="548B828B" w14:textId="77777777" w:rsidR="005613DA" w:rsidRDefault="005613DA">
      <w:pPr>
        <w:pStyle w:val="underpoint"/>
      </w:pPr>
      <w:r>
        <w:rPr>
          <w:b/>
          <w:bCs/>
        </w:rPr>
        <w:t>7.8.7 </w:t>
      </w:r>
      <w:r>
        <w:t>ППР при использовании взрыва, сжигания или иных потенциально опасных методов при необходимости должен быть согласован с </w:t>
      </w:r>
      <w:proofErr w:type="spellStart"/>
      <w:r>
        <w:t>Госпроматомнадзором</w:t>
      </w:r>
      <w:proofErr w:type="spellEnd"/>
      <w:r>
        <w:t xml:space="preserve"> согласно [3] (п. 3.11).</w:t>
      </w:r>
    </w:p>
    <w:p w14:paraId="071BFCF2" w14:textId="77777777" w:rsidR="005613DA" w:rsidRDefault="005613DA">
      <w:pPr>
        <w:pStyle w:val="underpoint"/>
      </w:pPr>
      <w:r>
        <w:rPr>
          <w:b/>
          <w:bCs/>
        </w:rPr>
        <w:t>7.8.8 </w:t>
      </w:r>
      <w:r>
        <w:t>ППР на реконструкцию (модернизацию) эксплуатируемого предприятия, здания и сооружения должен быть согласован с дирекцией предприятия.</w:t>
      </w:r>
    </w:p>
    <w:p w14:paraId="57C37959" w14:textId="77777777" w:rsidR="005613DA" w:rsidRDefault="005613DA">
      <w:pPr>
        <w:pStyle w:val="newncpi"/>
      </w:pPr>
      <w:r>
        <w:t>Отдельные разделы ППР на монтаж (демонтаж) технологического оборудования подлежат согласованию со следующими организациями:</w:t>
      </w:r>
    </w:p>
    <w:p w14:paraId="01133655" w14:textId="77777777" w:rsidR="005613DA" w:rsidRDefault="005613DA">
      <w:pPr>
        <w:pStyle w:val="newncpi"/>
      </w:pPr>
      <w:r>
        <w:t>– график передачи оборудования в монтаж (демонтаж) – с дирекцией строящегося (эксплуатируемого) предприятия и монтажной организацией;</w:t>
      </w:r>
    </w:p>
    <w:p w14:paraId="59181D0A" w14:textId="77777777" w:rsidR="005613DA" w:rsidRDefault="005613DA">
      <w:pPr>
        <w:pStyle w:val="newncpi"/>
      </w:pPr>
      <w:r>
        <w:t>– технологические схемы монтажа (демонтажа) технологического оборудования, предусматривающие переоборудование грузоподъемных механизмов или приложение к ним нагрузок, отличающихся от паспортных, – с заводом-изготовителем;</w:t>
      </w:r>
    </w:p>
    <w:p w14:paraId="0D1EF163" w14:textId="77777777" w:rsidR="005613DA" w:rsidRDefault="005613DA">
      <w:pPr>
        <w:pStyle w:val="newncpi"/>
      </w:pPr>
      <w:r>
        <w:t>– технологические схемы, предусматривающие использование в процессе монтажа оборудования строительных конструкций зданий и сооружений, – с проектной и монтажной организациями;</w:t>
      </w:r>
    </w:p>
    <w:p w14:paraId="771F1F5B" w14:textId="77777777" w:rsidR="005613DA" w:rsidRDefault="005613DA">
      <w:pPr>
        <w:pStyle w:val="newncpi"/>
      </w:pPr>
      <w:r>
        <w:t>– технологические схемы монтажа оборудования при вынужденных отклонениях от технических условий заводов-изготовителей на монтаж – с заводом-изготовителем и дирекцией строящегося (эксплуатируемого) предприятия.</w:t>
      </w:r>
    </w:p>
    <w:p w14:paraId="0002CF56" w14:textId="77777777" w:rsidR="005613DA" w:rsidRDefault="005613DA">
      <w:pPr>
        <w:pStyle w:val="underpoint"/>
      </w:pPr>
      <w:r>
        <w:rPr>
          <w:b/>
          <w:bCs/>
        </w:rPr>
        <w:t>7.8.9 </w:t>
      </w:r>
      <w:r>
        <w:t>Состав и содержание ППР должны соответствовать приложению В, формы основных документов – приложениям Д–К.</w:t>
      </w:r>
    </w:p>
    <w:p w14:paraId="06D8D1AA" w14:textId="77777777" w:rsidR="005613DA" w:rsidRDefault="005613DA">
      <w:pPr>
        <w:pStyle w:val="point"/>
        <w:spacing w:before="240" w:after="120"/>
      </w:pPr>
      <w:r>
        <w:rPr>
          <w:b/>
          <w:bCs/>
        </w:rPr>
        <w:t>8 Контроль строительства. Надзор за строительством</w:t>
      </w:r>
    </w:p>
    <w:p w14:paraId="46F01BCF" w14:textId="77777777" w:rsidR="005613DA" w:rsidRDefault="005613DA">
      <w:pPr>
        <w:pStyle w:val="underpoint"/>
      </w:pPr>
      <w:r>
        <w:rPr>
          <w:b/>
          <w:bCs/>
        </w:rPr>
        <w:t>8.1 </w:t>
      </w:r>
      <w:r>
        <w:t>Контроль качества строительно-монтажных работ должен осуществляться специалистами (линейными производителями работ) и специальными службами, входящими в состав строительной организации, оснащенными техническими средствами, обеспечивающими необходимую точность, достоверность и полноту контроля.</w:t>
      </w:r>
    </w:p>
    <w:p w14:paraId="0467AC97" w14:textId="77777777" w:rsidR="005613DA" w:rsidRDefault="005613DA">
      <w:pPr>
        <w:pStyle w:val="underpoint"/>
      </w:pPr>
      <w:r>
        <w:rPr>
          <w:b/>
          <w:bCs/>
        </w:rPr>
        <w:t>8.2 </w:t>
      </w:r>
      <w:r>
        <w:t>Производственный контроль качества строительно-монтажных работ должен включать входной контроль проектной документации, конструкций, изделий, материалов и оборудования, приемку вынесенной в натуру геодезической разбивочной основы, операционный и приемочный контроль строительно-монтажных работ.</w:t>
      </w:r>
    </w:p>
    <w:p w14:paraId="1854D5CE" w14:textId="77777777" w:rsidR="005613DA" w:rsidRDefault="005613DA">
      <w:pPr>
        <w:pStyle w:val="underpoint"/>
      </w:pPr>
      <w:r>
        <w:rPr>
          <w:b/>
          <w:bCs/>
        </w:rPr>
        <w:t>8.3 </w:t>
      </w:r>
      <w:r>
        <w:t>Контроль и надзор за строительством осуществляют в целях обеспечения эксплуатационной надежности и безопасности объектов строительства, соблюдения установленного порядка строительства объектов, государственной защиты интересов потребителей [4].</w:t>
      </w:r>
    </w:p>
    <w:p w14:paraId="099AF51D" w14:textId="77777777" w:rsidR="005613DA" w:rsidRDefault="005613DA">
      <w:pPr>
        <w:pStyle w:val="underpoint"/>
      </w:pPr>
      <w:r>
        <w:rPr>
          <w:b/>
          <w:bCs/>
        </w:rPr>
        <w:t>8.4 </w:t>
      </w:r>
      <w:r>
        <w:t>При входном контроле проектной документации необходимо производить проверку ее комплектности, наличия согласований, утверждений и ссылок на ТНПА.</w:t>
      </w:r>
    </w:p>
    <w:p w14:paraId="18BA12A2" w14:textId="77777777" w:rsidR="005613DA" w:rsidRDefault="005613DA">
      <w:pPr>
        <w:pStyle w:val="underpoint"/>
      </w:pPr>
      <w:r>
        <w:rPr>
          <w:b/>
          <w:bCs/>
        </w:rPr>
        <w:t>8.5 </w:t>
      </w:r>
      <w:r>
        <w:t>Подрядная организация выполняет приемку предоставляемой заказчиком геодезической разбивочной основы, проверяет ее соответствие установленным требованиям к точности, надежности закрепления знаков на местности.</w:t>
      </w:r>
    </w:p>
    <w:p w14:paraId="35699410" w14:textId="77777777" w:rsidR="005613DA" w:rsidRDefault="005613DA">
      <w:pPr>
        <w:pStyle w:val="underpoint"/>
      </w:pPr>
      <w:r>
        <w:rPr>
          <w:b/>
          <w:bCs/>
        </w:rPr>
        <w:t>8.6 </w:t>
      </w:r>
      <w:r>
        <w:t xml:space="preserve">При входном контроле строительных конструкций, изделий, материалов и оборудования производят проверку их соответствия требованиям стандартов, технических условий или технических свидетельств, указанных в проектной документации. При этом проверяют наличие и содержание паспортов, сертификатов и других </w:t>
      </w:r>
      <w:r>
        <w:lastRenderedPageBreak/>
        <w:t>сопроводительных документов, подтверждающих качество указанных конструкций, изделий, материалов и оборудования.</w:t>
      </w:r>
    </w:p>
    <w:p w14:paraId="2E620108" w14:textId="77777777" w:rsidR="005613DA" w:rsidRDefault="005613DA">
      <w:pPr>
        <w:pStyle w:val="newncpi"/>
      </w:pPr>
      <w:r>
        <w:t>При необходимости допускается выполнять контрольные измерения и испытания указанных выше показателей. Результаты входного контроля следует фиксировать в журнале входного контроля.</w:t>
      </w:r>
    </w:p>
    <w:p w14:paraId="00CE53DF" w14:textId="77777777" w:rsidR="005613DA" w:rsidRDefault="005613DA">
      <w:pPr>
        <w:pStyle w:val="underpoint"/>
      </w:pPr>
      <w:r>
        <w:rPr>
          <w:b/>
          <w:bCs/>
        </w:rPr>
        <w:t>8.7 </w:t>
      </w:r>
      <w:r>
        <w:t>Операционный контроль должен осуществляться в процессе выполнения производственных операций и обеспечивать своевременное выявление дефектов и принятие мер по их устранению и предупреждению.</w:t>
      </w:r>
    </w:p>
    <w:p w14:paraId="06743BD3" w14:textId="77777777" w:rsidR="005613DA" w:rsidRDefault="005613DA">
      <w:pPr>
        <w:pStyle w:val="newncpi"/>
      </w:pPr>
      <w:r>
        <w:t>При операционном контроле следует проверять соблюдение технологии выполнения строительно-монтажных работ, соответствие выполняемых работ проектной документации и требованиям ТНПА. Обязательному контролю подлежит выполнение специальных мероприятий при строительстве объектов, отнесенных к сложным, а также объектов на просадочных и заболоченных грунтах.</w:t>
      </w:r>
    </w:p>
    <w:p w14:paraId="3427CEC4" w14:textId="77777777" w:rsidR="005613DA" w:rsidRDefault="005613DA">
      <w:pPr>
        <w:pStyle w:val="newncpi"/>
      </w:pPr>
      <w:r>
        <w:t>Основными документами при операционном контроле качества являются ТНПА в части контроля качества работ и технологические (типовые технологические) карты, содержащие разделы по контролю качества строительно-монтажных работ. Результаты операционного контроля следует фиксировать в журнале производства работ согласно приложению Б.</w:t>
      </w:r>
    </w:p>
    <w:p w14:paraId="7634149E" w14:textId="77777777" w:rsidR="005613DA" w:rsidRDefault="005613DA">
      <w:pPr>
        <w:pStyle w:val="underpoint"/>
      </w:pPr>
      <w:r>
        <w:rPr>
          <w:b/>
          <w:bCs/>
        </w:rPr>
        <w:t>8.8 </w:t>
      </w:r>
      <w:r>
        <w:t>При приемочном контроле должна быть выполнена проверка качества выполненных (законченных) строительно-монтажных работ, в том числе качества ответственных конструкций, которые по мере готовности подлежат приемке в процессе строительства.</w:t>
      </w:r>
    </w:p>
    <w:p w14:paraId="4707E307" w14:textId="77777777" w:rsidR="005613DA" w:rsidRDefault="005613DA">
      <w:pPr>
        <w:pStyle w:val="underpoint"/>
      </w:pPr>
      <w:r>
        <w:rPr>
          <w:b/>
          <w:bCs/>
        </w:rPr>
        <w:t>8.9 </w:t>
      </w:r>
      <w:r>
        <w:t>Скрытые работы подлежат приемке с составлением актов освидетельствования скрытых работ в соответствии с приложением Л. Акт освидетельствования скрытых работ следует составлять на завершенный процесс.</w:t>
      </w:r>
    </w:p>
    <w:p w14:paraId="149D5BE3" w14:textId="77777777" w:rsidR="005613DA" w:rsidRDefault="005613DA">
      <w:pPr>
        <w:pStyle w:val="newncpi"/>
      </w:pPr>
      <w:r>
        <w:t>Освидетельствование скрытых работ и составление акта в случаях, когда последующие работы должны начинаться после перерывов, следует производить повторно непосредственно перед производством последующих работ.</w:t>
      </w:r>
    </w:p>
    <w:p w14:paraId="73DACCDB" w14:textId="77777777" w:rsidR="005613DA" w:rsidRDefault="005613DA">
      <w:pPr>
        <w:pStyle w:val="newncpi"/>
      </w:pPr>
      <w:r>
        <w:t>Запрещается выполнение последующих работ при отсутствии актов освидетельствования предшествующих скрытых работ. В случаях повреждения ранее освидетельствованных работ и конструкций после устранения выявленных повреждений проводят повторное освидетельствование скрытых работ.</w:t>
      </w:r>
    </w:p>
    <w:p w14:paraId="2BF1F302" w14:textId="77777777" w:rsidR="005613DA" w:rsidRDefault="005613DA">
      <w:pPr>
        <w:pStyle w:val="underpoint"/>
      </w:pPr>
      <w:r>
        <w:rPr>
          <w:b/>
          <w:bCs/>
        </w:rPr>
        <w:t>8.10 </w:t>
      </w:r>
      <w:r>
        <w:t>Ответственные конструкции по мере их готовности подлежат приемке в процессе строительства (с участием представителей технического и авторского надзора) с составлением акта промежуточной приемки этих конструкций согласно приложению М.</w:t>
      </w:r>
    </w:p>
    <w:p w14:paraId="7C045A88" w14:textId="77777777" w:rsidR="005613DA" w:rsidRDefault="005613DA">
      <w:pPr>
        <w:pStyle w:val="underpoint"/>
      </w:pPr>
      <w:r>
        <w:rPr>
          <w:b/>
          <w:bCs/>
        </w:rPr>
        <w:t>8.11 </w:t>
      </w:r>
      <w:r>
        <w:t>При строительстве объектов, отнесенных к сложным, акты приемки ответственных конструкций и освидетельствования скрытых работ следует составлять с учетом особых указаний и технических условий в проектной документации.</w:t>
      </w:r>
    </w:p>
    <w:p w14:paraId="4E120632" w14:textId="77777777" w:rsidR="005613DA" w:rsidRDefault="005613DA">
      <w:pPr>
        <w:pStyle w:val="underpoint"/>
      </w:pPr>
      <w:r>
        <w:rPr>
          <w:b/>
          <w:bCs/>
        </w:rPr>
        <w:t>8.12 </w:t>
      </w:r>
      <w:r>
        <w:t>Подписанные акты промежуточной приемки ответственных конструкций и освидетельствования скрытых работ нумеруют, регистрируют в журнале производства работ, хранят у подрядчика и предъявляют приемочной комиссии вместе с журналом производства работ.</w:t>
      </w:r>
    </w:p>
    <w:p w14:paraId="2484907F" w14:textId="77777777" w:rsidR="005613DA" w:rsidRDefault="005613DA">
      <w:pPr>
        <w:pStyle w:val="underpoint"/>
      </w:pPr>
      <w:r>
        <w:rPr>
          <w:b/>
          <w:bCs/>
        </w:rPr>
        <w:t>8.13 </w:t>
      </w:r>
      <w:r>
        <w:t>Управление качеством строительно-монтажных работ должно осуществляться строительными организациями и включать мероприятия, методы и средства, направленные на обеспечение соответствия качества строительно-монтажных работ и законченных строительством объектов требованиям проектной документации и нормативных документов.</w:t>
      </w:r>
    </w:p>
    <w:p w14:paraId="0CA813EF" w14:textId="77777777" w:rsidR="005613DA" w:rsidRDefault="005613DA">
      <w:pPr>
        <w:pStyle w:val="underpoint"/>
      </w:pPr>
      <w:r>
        <w:rPr>
          <w:b/>
          <w:bCs/>
        </w:rPr>
        <w:t>8.14 </w:t>
      </w:r>
      <w:r>
        <w:t>На всех стадиях строительства с целью проверки эффективности ранее выполненного производственного контроля следует выборочно осуществлять инспекционный контроль.</w:t>
      </w:r>
    </w:p>
    <w:p w14:paraId="2711695B" w14:textId="77777777" w:rsidR="005613DA" w:rsidRDefault="005613DA">
      <w:pPr>
        <w:pStyle w:val="newncpi"/>
      </w:pPr>
      <w:r>
        <w:lastRenderedPageBreak/>
        <w:t>Инспекционный контроль за объектами строительства осуществляется специальными уполномоченными службами строительной организации (при их наличии) или отдельными специалистами.</w:t>
      </w:r>
    </w:p>
    <w:p w14:paraId="62037E01" w14:textId="77777777" w:rsidR="005613DA" w:rsidRDefault="005613DA">
      <w:pPr>
        <w:pStyle w:val="newncpi"/>
      </w:pPr>
      <w:r>
        <w:t> </w:t>
      </w:r>
    </w:p>
    <w:p w14:paraId="3B05E42D" w14:textId="77777777" w:rsidR="005613DA" w:rsidRDefault="005613DA">
      <w:pPr>
        <w:rPr>
          <w:rFonts w:eastAsia="Times New Roman"/>
        </w:rPr>
        <w:sectPr w:rsidR="005613DA" w:rsidSect="005613D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3" w:bottom="1134" w:left="1416" w:header="280" w:footer="180" w:gutter="0"/>
          <w:cols w:space="708"/>
          <w:titlePg/>
          <w:docGrid w:linePitch="360"/>
        </w:sectPr>
      </w:pPr>
    </w:p>
    <w:p w14:paraId="6C0F56D4" w14:textId="77777777" w:rsidR="005613DA" w:rsidRDefault="005613DA">
      <w:pPr>
        <w:pStyle w:val="newncpi"/>
      </w:pPr>
      <w:r>
        <w:lastRenderedPageBreak/>
        <w:t> </w:t>
      </w:r>
    </w:p>
    <w:p w14:paraId="238303F8" w14:textId="77777777" w:rsidR="005613DA" w:rsidRDefault="005613DA">
      <w:pPr>
        <w:pStyle w:val="nonumheader"/>
      </w:pPr>
      <w:r>
        <w:t>Приложение А</w:t>
      </w:r>
    </w:p>
    <w:p w14:paraId="743C0BCB" w14:textId="77777777" w:rsidR="005613DA" w:rsidRDefault="005613DA">
      <w:pPr>
        <w:pStyle w:val="nonumheader"/>
      </w:pPr>
      <w:r>
        <w:t>Форма акта о соответствии выполненных внеплощадочных и внутриплощадочных подготовительных работ требованиям безопасности труда и готовности объекта к началу строительства, реконструкции (модернизации), капитального ремонта, сноса зданий и сооружений</w:t>
      </w:r>
    </w:p>
    <w:p w14:paraId="3E9D6E9F" w14:textId="77777777" w:rsidR="005613DA" w:rsidRDefault="005613DA">
      <w:pPr>
        <w:pStyle w:val="nonumheader"/>
      </w:pPr>
      <w:r>
        <w:t>АКТ</w:t>
      </w:r>
      <w:r>
        <w:br/>
        <w:t>о соответствии выполненных внеплощадочных и внутриплощадочных подготовительных работ требованиям безопасности труда и готовности объекта к началу строительства, реконструкции (модернизации), капитального ремонта, сноса зданий и сооружений</w:t>
      </w:r>
    </w:p>
    <w:p w14:paraId="38A9979D" w14:textId="77777777" w:rsidR="005613DA" w:rsidRDefault="005613DA">
      <w:pPr>
        <w:pStyle w:val="newncpi"/>
      </w:pPr>
      <w:r>
        <w:t>Объект _________________________________________________________________</w:t>
      </w:r>
    </w:p>
    <w:p w14:paraId="5D2A314F" w14:textId="77777777" w:rsidR="005613DA" w:rsidRDefault="005613DA">
      <w:pPr>
        <w:pStyle w:val="newncpi0"/>
      </w:pPr>
      <w:r>
        <w:t>_____________________________________________________________________________</w:t>
      </w:r>
    </w:p>
    <w:p w14:paraId="36B28448" w14:textId="77777777" w:rsidR="005613DA" w:rsidRDefault="005613DA">
      <w:pPr>
        <w:pStyle w:val="newncpi0"/>
      </w:pPr>
      <w:r>
        <w:t>_____________________________________________________________________________</w:t>
      </w:r>
    </w:p>
    <w:p w14:paraId="79899D2A" w14:textId="77777777" w:rsidR="005613DA" w:rsidRDefault="005613DA">
      <w:pPr>
        <w:pStyle w:val="newncpi"/>
      </w:pPr>
      <w:r>
        <w:t> </w:t>
      </w:r>
    </w:p>
    <w:p w14:paraId="2F5F3A63" w14:textId="77777777" w:rsidR="005613DA" w:rsidRDefault="005613DA">
      <w:pPr>
        <w:pStyle w:val="newncpi"/>
      </w:pPr>
      <w:r>
        <w:t>____ ___________________ 20___ г.</w:t>
      </w:r>
    </w:p>
    <w:p w14:paraId="734FB19E" w14:textId="77777777" w:rsidR="005613DA" w:rsidRDefault="005613DA">
      <w:pPr>
        <w:pStyle w:val="newncpi"/>
      </w:pPr>
      <w:r>
        <w:t> </w:t>
      </w:r>
    </w:p>
    <w:p w14:paraId="535DE971" w14:textId="77777777" w:rsidR="005613DA" w:rsidRDefault="005613DA">
      <w:pPr>
        <w:pStyle w:val="newncpi"/>
      </w:pPr>
      <w:r>
        <w:t>Комиссия в составе:</w:t>
      </w:r>
    </w:p>
    <w:p w14:paraId="54D17562" w14:textId="77777777" w:rsidR="005613DA" w:rsidRDefault="005613DA">
      <w:pPr>
        <w:pStyle w:val="newncpi0"/>
      </w:pPr>
      <w:r>
        <w:t>руководителя (директора) объекта строительства (представителя технического надзора заказчика)</w:t>
      </w:r>
    </w:p>
    <w:p w14:paraId="02910892" w14:textId="77777777" w:rsidR="005613DA" w:rsidRDefault="005613DA">
      <w:pPr>
        <w:pStyle w:val="newncpi0"/>
      </w:pPr>
      <w:r>
        <w:t>_____________________________________________________________________________</w:t>
      </w:r>
    </w:p>
    <w:p w14:paraId="110285F5" w14:textId="77777777" w:rsidR="005613DA" w:rsidRDefault="005613DA">
      <w:pPr>
        <w:pStyle w:val="undline"/>
        <w:jc w:val="center"/>
      </w:pPr>
      <w:r>
        <w:t>должность, фамилия, инициалы</w:t>
      </w:r>
    </w:p>
    <w:p w14:paraId="28D9D556" w14:textId="77777777" w:rsidR="005613DA" w:rsidRDefault="005613DA">
      <w:pPr>
        <w:pStyle w:val="newncpi0"/>
      </w:pPr>
      <w:r>
        <w:t>представителя генеральной подрядной строительной организации ____________________</w:t>
      </w:r>
    </w:p>
    <w:p w14:paraId="47D9F9BE" w14:textId="77777777" w:rsidR="005613DA" w:rsidRDefault="005613DA">
      <w:pPr>
        <w:pStyle w:val="undline"/>
        <w:ind w:left="6831"/>
      </w:pPr>
      <w:r>
        <w:t xml:space="preserve">наименование организации, </w:t>
      </w:r>
    </w:p>
    <w:p w14:paraId="104EBC07" w14:textId="77777777" w:rsidR="005613DA" w:rsidRDefault="005613DA">
      <w:pPr>
        <w:pStyle w:val="newncpi0"/>
      </w:pPr>
      <w:r>
        <w:t>_____________________________________________________________________________</w:t>
      </w:r>
    </w:p>
    <w:p w14:paraId="37900F64" w14:textId="77777777" w:rsidR="005613DA" w:rsidRDefault="005613DA">
      <w:pPr>
        <w:pStyle w:val="undline"/>
        <w:jc w:val="center"/>
      </w:pPr>
      <w:r>
        <w:t>должность, фамилия, инициалы</w:t>
      </w:r>
    </w:p>
    <w:p w14:paraId="2CAB47AC" w14:textId="77777777" w:rsidR="005613DA" w:rsidRDefault="005613DA">
      <w:pPr>
        <w:pStyle w:val="newncpi0"/>
      </w:pPr>
      <w:r>
        <w:t>представителя субподрядной специализированной организации, выполняющей работы в подготовительный период _____________________________________________________</w:t>
      </w:r>
    </w:p>
    <w:p w14:paraId="41E94AE1" w14:textId="77777777" w:rsidR="005613DA" w:rsidRDefault="005613DA">
      <w:pPr>
        <w:pStyle w:val="undline"/>
        <w:ind w:left="4536"/>
      </w:pPr>
      <w:r>
        <w:t xml:space="preserve">наименование организации, </w:t>
      </w:r>
    </w:p>
    <w:p w14:paraId="2DEA78D3" w14:textId="77777777" w:rsidR="005613DA" w:rsidRDefault="005613DA">
      <w:pPr>
        <w:pStyle w:val="newncpi0"/>
      </w:pPr>
      <w:r>
        <w:t>_____________________________________________________________________________</w:t>
      </w:r>
    </w:p>
    <w:p w14:paraId="1729FD63" w14:textId="77777777" w:rsidR="005613DA" w:rsidRDefault="005613DA">
      <w:pPr>
        <w:pStyle w:val="undline"/>
        <w:jc w:val="center"/>
      </w:pPr>
      <w:r>
        <w:t>должность, фамилия, инициалы</w:t>
      </w:r>
    </w:p>
    <w:p w14:paraId="40EA846C" w14:textId="77777777" w:rsidR="005613DA" w:rsidRDefault="005613DA">
      <w:pPr>
        <w:pStyle w:val="newncpi0"/>
      </w:pPr>
      <w:r>
        <w:t>произвела освидетельствование внеплощадочных и внутриплощадочных подготовительных работ (в том числе по обеспечению санитарно-бытового обслуживания работающих), выполненных по состоянию на ____ ___________________ 20___ г., на соответствие их требованиям охраны труда, экологической безопасности и составила настоящий акт о нижеследующем:</w:t>
      </w:r>
    </w:p>
    <w:p w14:paraId="7FE70BAE" w14:textId="77777777" w:rsidR="005613DA" w:rsidRDefault="005613DA">
      <w:pPr>
        <w:pStyle w:val="newncpi"/>
      </w:pPr>
      <w:r>
        <w:t>1 К освидетельствованию предъявлены работы _______________________________</w:t>
      </w:r>
    </w:p>
    <w:p w14:paraId="5DB81A5B" w14:textId="77777777" w:rsidR="005613DA" w:rsidRDefault="005613DA">
      <w:pPr>
        <w:pStyle w:val="undline"/>
        <w:ind w:left="5954"/>
      </w:pPr>
      <w:r>
        <w:t xml:space="preserve">наименование внеплощадочных </w:t>
      </w:r>
    </w:p>
    <w:p w14:paraId="7AD7F08B" w14:textId="77777777" w:rsidR="005613DA" w:rsidRDefault="005613DA">
      <w:pPr>
        <w:pStyle w:val="newncpi0"/>
      </w:pPr>
      <w:r>
        <w:t>_____________________________________________________________________________</w:t>
      </w:r>
    </w:p>
    <w:p w14:paraId="4933FC62" w14:textId="77777777" w:rsidR="005613DA" w:rsidRDefault="005613DA">
      <w:pPr>
        <w:pStyle w:val="undline"/>
        <w:jc w:val="center"/>
      </w:pPr>
      <w:r>
        <w:t>и внутриплощадочных подготовительных работ,</w:t>
      </w:r>
    </w:p>
    <w:p w14:paraId="6A66070D" w14:textId="77777777" w:rsidR="005613DA" w:rsidRDefault="005613DA">
      <w:pPr>
        <w:pStyle w:val="newncpi0"/>
      </w:pPr>
      <w:r>
        <w:t>_____________________________________________________________________________</w:t>
      </w:r>
    </w:p>
    <w:p w14:paraId="67297A8D" w14:textId="77777777" w:rsidR="005613DA" w:rsidRDefault="005613DA">
      <w:pPr>
        <w:pStyle w:val="undline"/>
        <w:jc w:val="center"/>
      </w:pPr>
      <w:r>
        <w:t>в том числе по обеспечению санитарно-бытового обслуживания работающих</w:t>
      </w:r>
    </w:p>
    <w:p w14:paraId="3D4F6497" w14:textId="77777777" w:rsidR="005613DA" w:rsidRDefault="005613DA">
      <w:pPr>
        <w:pStyle w:val="newncpi"/>
      </w:pPr>
      <w:r>
        <w:t>2 Работы выполнены в объеме, установленном организационно-технологической документацией (проектом организации строительства (ПОС) и проектом производства работ (ППР)) _________________________________________________________________</w:t>
      </w:r>
    </w:p>
    <w:p w14:paraId="29D2C7E1" w14:textId="77777777" w:rsidR="005613DA" w:rsidRDefault="005613DA">
      <w:pPr>
        <w:pStyle w:val="undline"/>
        <w:ind w:left="2835"/>
      </w:pPr>
      <w:r>
        <w:t>наименование организаций – разработчиков ПОС и ППР,</w:t>
      </w:r>
    </w:p>
    <w:p w14:paraId="164AC01C" w14:textId="77777777" w:rsidR="005613DA" w:rsidRDefault="005613DA">
      <w:pPr>
        <w:pStyle w:val="newncpi0"/>
      </w:pPr>
      <w:r>
        <w:t>_____________________________________________________________________________</w:t>
      </w:r>
    </w:p>
    <w:p w14:paraId="4CB89C95" w14:textId="77777777" w:rsidR="005613DA" w:rsidRDefault="005613DA">
      <w:pPr>
        <w:pStyle w:val="undline"/>
        <w:jc w:val="center"/>
      </w:pPr>
      <w:r>
        <w:t>номера чертежей и дата их утверждения</w:t>
      </w:r>
    </w:p>
    <w:p w14:paraId="615BD2A0" w14:textId="77777777" w:rsidR="005613DA" w:rsidRDefault="005613DA">
      <w:pPr>
        <w:pStyle w:val="newncpi"/>
      </w:pPr>
      <w:r>
        <w:t>3 В представленных работах отсутствуют (или допущены) отклонения от требований ПОС и ППР __________________________________________________________________</w:t>
      </w:r>
    </w:p>
    <w:p w14:paraId="1AAC1D71" w14:textId="77777777" w:rsidR="005613DA" w:rsidRDefault="005613DA">
      <w:pPr>
        <w:pStyle w:val="undline"/>
        <w:ind w:left="3261"/>
      </w:pPr>
      <w:r>
        <w:t xml:space="preserve">при наличии отклонений указывают, </w:t>
      </w:r>
    </w:p>
    <w:p w14:paraId="57F23F4E" w14:textId="77777777" w:rsidR="005613DA" w:rsidRDefault="005613DA">
      <w:pPr>
        <w:pStyle w:val="newncpi0"/>
      </w:pPr>
      <w:r>
        <w:t>_____________________________________________________________________________</w:t>
      </w:r>
    </w:p>
    <w:p w14:paraId="03738994" w14:textId="77777777" w:rsidR="005613DA" w:rsidRDefault="005613DA">
      <w:pPr>
        <w:pStyle w:val="undline"/>
        <w:jc w:val="center"/>
      </w:pPr>
      <w:r>
        <w:t>требования каких ТНПА нарушены</w:t>
      </w:r>
    </w:p>
    <w:p w14:paraId="02719802" w14:textId="77777777" w:rsidR="005613DA" w:rsidRDefault="005613DA">
      <w:pPr>
        <w:pStyle w:val="newncpi0"/>
      </w:pPr>
      <w:r>
        <w:t>_____________________________________________________________________________</w:t>
      </w:r>
    </w:p>
    <w:p w14:paraId="5AE142C4" w14:textId="77777777" w:rsidR="005613DA" w:rsidRDefault="005613DA">
      <w:pPr>
        <w:pStyle w:val="newncpi"/>
      </w:pPr>
      <w:r>
        <w:t> </w:t>
      </w:r>
    </w:p>
    <w:p w14:paraId="0ECB4255" w14:textId="77777777" w:rsidR="005613DA" w:rsidRDefault="005613DA">
      <w:pPr>
        <w:pStyle w:val="newncpi0"/>
        <w:jc w:val="center"/>
      </w:pPr>
      <w:r>
        <w:rPr>
          <w:b/>
          <w:bCs/>
        </w:rPr>
        <w:lastRenderedPageBreak/>
        <w:t>Решение комиссии</w:t>
      </w:r>
    </w:p>
    <w:p w14:paraId="26BC7B4A" w14:textId="77777777" w:rsidR="005613DA" w:rsidRDefault="005613DA">
      <w:pPr>
        <w:pStyle w:val="newncpi"/>
      </w:pPr>
      <w:r>
        <w:t> </w:t>
      </w:r>
    </w:p>
    <w:p w14:paraId="27D29981" w14:textId="77777777" w:rsidR="005613DA" w:rsidRDefault="005613DA">
      <w:pPr>
        <w:pStyle w:val="newncpi0"/>
      </w:pPr>
      <w:r>
        <w:t>Работы выполнены в соответствии с проектной документацией, ППР.</w:t>
      </w:r>
    </w:p>
    <w:p w14:paraId="5557B89D" w14:textId="77777777" w:rsidR="005613DA" w:rsidRDefault="005613DA">
      <w:pPr>
        <w:pStyle w:val="newncpi0"/>
      </w:pPr>
      <w:r>
        <w:t>Внеплощадочные и внутриплощадочные подготовительные работы принимаются.</w:t>
      </w:r>
    </w:p>
    <w:p w14:paraId="21523534" w14:textId="77777777" w:rsidR="005613DA" w:rsidRDefault="005613DA">
      <w:pPr>
        <w:pStyle w:val="newncpi0"/>
      </w:pPr>
      <w:r>
        <w:t>На основании изложенного разрешается производство по ___________________________</w:t>
      </w:r>
    </w:p>
    <w:p w14:paraId="69CFE162" w14:textId="77777777" w:rsidR="005613DA" w:rsidRDefault="005613DA">
      <w:pPr>
        <w:pStyle w:val="undline"/>
        <w:ind w:left="6521"/>
      </w:pPr>
      <w:r>
        <w:t>наименование работ</w:t>
      </w:r>
    </w:p>
    <w:p w14:paraId="6706501B" w14:textId="77777777" w:rsidR="005613DA" w:rsidRDefault="005613DA">
      <w:pPr>
        <w:pStyle w:val="newncpi0"/>
      </w:pPr>
      <w:r>
        <w:t>_____________________________________________________________________________</w:t>
      </w:r>
    </w:p>
    <w:p w14:paraId="783BFE09" w14:textId="77777777" w:rsidR="005613DA" w:rsidRDefault="005613D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9"/>
        <w:gridCol w:w="1984"/>
        <w:gridCol w:w="3556"/>
      </w:tblGrid>
      <w:tr w:rsidR="005613DA" w14:paraId="43C8B255" w14:textId="77777777">
        <w:trPr>
          <w:trHeight w:val="240"/>
        </w:trPr>
        <w:tc>
          <w:tcPr>
            <w:tcW w:w="20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8DA47E" w14:textId="77777777" w:rsidR="005613DA" w:rsidRDefault="005613DA">
            <w:pPr>
              <w:pStyle w:val="newncpi0"/>
              <w:jc w:val="left"/>
            </w:pPr>
            <w:r>
              <w:t xml:space="preserve">Руководитель (директор) </w:t>
            </w:r>
            <w:r>
              <w:br/>
              <w:t>объекта строительства</w:t>
            </w:r>
            <w:r>
              <w:br/>
              <w:t xml:space="preserve">(технический надзор заказчика) 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4EC4E1D" w14:textId="77777777" w:rsidR="005613DA" w:rsidRDefault="005613DA">
            <w:pPr>
              <w:pStyle w:val="newncpi0"/>
              <w:jc w:val="center"/>
            </w:pPr>
            <w:r>
              <w:t>_____________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87D8E4B" w14:textId="77777777" w:rsidR="005613DA" w:rsidRDefault="005613DA">
            <w:pPr>
              <w:pStyle w:val="newncpi0"/>
              <w:jc w:val="right"/>
            </w:pPr>
            <w:r>
              <w:t>_____________________________</w:t>
            </w:r>
          </w:p>
        </w:tc>
      </w:tr>
      <w:tr w:rsidR="005613DA" w14:paraId="42885BA3" w14:textId="77777777">
        <w:trPr>
          <w:trHeight w:val="240"/>
        </w:trPr>
        <w:tc>
          <w:tcPr>
            <w:tcW w:w="20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6E2D9D" w14:textId="77777777" w:rsidR="005613DA" w:rsidRDefault="005613DA">
            <w:pPr>
              <w:pStyle w:val="table10"/>
            </w:pPr>
            <w:r>
              <w:t> 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D8A57E" w14:textId="77777777" w:rsidR="005613DA" w:rsidRDefault="005613DA">
            <w:pPr>
              <w:pStyle w:val="undline"/>
              <w:jc w:val="center"/>
            </w:pPr>
            <w:r>
              <w:t>подпись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51BB3A" w14:textId="77777777" w:rsidR="005613DA" w:rsidRDefault="005613DA">
            <w:pPr>
              <w:pStyle w:val="undline"/>
              <w:ind w:right="908"/>
              <w:jc w:val="right"/>
            </w:pPr>
            <w:r>
              <w:t>расшифровка подписи</w:t>
            </w:r>
          </w:p>
        </w:tc>
      </w:tr>
      <w:tr w:rsidR="005613DA" w14:paraId="6E98B3D8" w14:textId="77777777">
        <w:trPr>
          <w:trHeight w:val="240"/>
        </w:trPr>
        <w:tc>
          <w:tcPr>
            <w:tcW w:w="20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306591" w14:textId="77777777" w:rsidR="005613DA" w:rsidRDefault="005613DA">
            <w:pPr>
              <w:pStyle w:val="table10"/>
            </w:pPr>
            <w:r>
              <w:t> 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B52DFD" w14:textId="77777777" w:rsidR="005613DA" w:rsidRDefault="005613D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4B2133B" w14:textId="77777777" w:rsidR="005613DA" w:rsidRDefault="005613DA">
            <w:pPr>
              <w:pStyle w:val="table10"/>
              <w:jc w:val="right"/>
            </w:pPr>
            <w:r>
              <w:t> </w:t>
            </w:r>
          </w:p>
        </w:tc>
      </w:tr>
      <w:tr w:rsidR="005613DA" w14:paraId="04B7FB9B" w14:textId="77777777">
        <w:trPr>
          <w:trHeight w:val="240"/>
        </w:trPr>
        <w:tc>
          <w:tcPr>
            <w:tcW w:w="20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385795" w14:textId="77777777" w:rsidR="005613DA" w:rsidRDefault="005613DA">
            <w:pPr>
              <w:pStyle w:val="newncpi0"/>
              <w:jc w:val="left"/>
            </w:pPr>
            <w:r>
              <w:t>Представитель генподрядной</w:t>
            </w:r>
            <w:r>
              <w:br/>
              <w:t xml:space="preserve">строительной организации 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384E18B" w14:textId="77777777" w:rsidR="005613DA" w:rsidRDefault="005613DA">
            <w:pPr>
              <w:pStyle w:val="newncpi0"/>
              <w:jc w:val="center"/>
            </w:pPr>
            <w:r>
              <w:t>_____________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BCD796C" w14:textId="77777777" w:rsidR="005613DA" w:rsidRDefault="005613DA">
            <w:pPr>
              <w:pStyle w:val="newncpi0"/>
              <w:jc w:val="right"/>
            </w:pPr>
            <w:r>
              <w:t>_____________________________</w:t>
            </w:r>
          </w:p>
        </w:tc>
      </w:tr>
      <w:tr w:rsidR="005613DA" w14:paraId="3AE89E09" w14:textId="77777777">
        <w:trPr>
          <w:trHeight w:val="240"/>
        </w:trPr>
        <w:tc>
          <w:tcPr>
            <w:tcW w:w="20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3C14D8" w14:textId="77777777" w:rsidR="005613DA" w:rsidRDefault="005613DA">
            <w:pPr>
              <w:pStyle w:val="table10"/>
            </w:pPr>
            <w:r>
              <w:t> 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F86A67" w14:textId="77777777" w:rsidR="005613DA" w:rsidRDefault="005613DA">
            <w:pPr>
              <w:pStyle w:val="undline"/>
              <w:jc w:val="center"/>
            </w:pPr>
            <w:r>
              <w:t>подпись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16B349" w14:textId="77777777" w:rsidR="005613DA" w:rsidRDefault="005613DA">
            <w:pPr>
              <w:pStyle w:val="undline"/>
              <w:ind w:right="908"/>
              <w:jc w:val="right"/>
            </w:pPr>
            <w:r>
              <w:t>расшифровка подписи</w:t>
            </w:r>
          </w:p>
        </w:tc>
      </w:tr>
      <w:tr w:rsidR="005613DA" w14:paraId="21C2F70C" w14:textId="77777777">
        <w:trPr>
          <w:trHeight w:val="240"/>
        </w:trPr>
        <w:tc>
          <w:tcPr>
            <w:tcW w:w="20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0380B0" w14:textId="77777777" w:rsidR="005613DA" w:rsidRDefault="005613DA">
            <w:pPr>
              <w:pStyle w:val="table10"/>
            </w:pPr>
            <w:r>
              <w:t> 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6C8300" w14:textId="77777777" w:rsidR="005613DA" w:rsidRDefault="005613D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BEA9780" w14:textId="77777777" w:rsidR="005613DA" w:rsidRDefault="005613DA">
            <w:pPr>
              <w:pStyle w:val="table10"/>
              <w:jc w:val="right"/>
            </w:pPr>
            <w:r>
              <w:t> </w:t>
            </w:r>
          </w:p>
        </w:tc>
      </w:tr>
      <w:tr w:rsidR="005613DA" w:rsidRPr="00981610" w14:paraId="2E1DCC2E" w14:textId="77777777">
        <w:trPr>
          <w:trHeight w:val="240"/>
        </w:trPr>
        <w:tc>
          <w:tcPr>
            <w:tcW w:w="20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8C506A" w14:textId="77777777" w:rsidR="005613DA" w:rsidRPr="00981610" w:rsidRDefault="005613DA">
            <w:pPr>
              <w:pStyle w:val="newncpi0"/>
              <w:jc w:val="left"/>
            </w:pPr>
            <w:r w:rsidRPr="00981610">
              <w:t>Представитель субподрядной</w:t>
            </w:r>
            <w:r w:rsidRPr="00981610">
              <w:br/>
              <w:t xml:space="preserve">строительной организации 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4F5D02B" w14:textId="77777777" w:rsidR="005613DA" w:rsidRPr="00981610" w:rsidRDefault="005613DA">
            <w:pPr>
              <w:pStyle w:val="newncpi0"/>
              <w:jc w:val="center"/>
            </w:pPr>
            <w:r w:rsidRPr="00981610">
              <w:t>_____________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53FDD68" w14:textId="77777777" w:rsidR="005613DA" w:rsidRPr="00981610" w:rsidRDefault="005613DA">
            <w:pPr>
              <w:pStyle w:val="newncpi0"/>
              <w:jc w:val="right"/>
            </w:pPr>
            <w:r w:rsidRPr="00981610">
              <w:t>_____________________________</w:t>
            </w:r>
          </w:p>
        </w:tc>
      </w:tr>
      <w:tr w:rsidR="005613DA" w:rsidRPr="00981610" w14:paraId="493B94D0" w14:textId="77777777">
        <w:trPr>
          <w:trHeight w:val="240"/>
        </w:trPr>
        <w:tc>
          <w:tcPr>
            <w:tcW w:w="20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2EBBAE" w14:textId="77777777" w:rsidR="005613DA" w:rsidRPr="00981610" w:rsidRDefault="005613DA">
            <w:pPr>
              <w:pStyle w:val="table10"/>
            </w:pPr>
            <w:r w:rsidRPr="00981610">
              <w:t> 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E2DA2D" w14:textId="77777777" w:rsidR="005613DA" w:rsidRPr="00981610" w:rsidRDefault="005613DA">
            <w:pPr>
              <w:pStyle w:val="undline"/>
              <w:jc w:val="center"/>
            </w:pPr>
            <w:r w:rsidRPr="00981610">
              <w:t>подпись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D8D3A0" w14:textId="77777777" w:rsidR="005613DA" w:rsidRPr="00981610" w:rsidRDefault="005613DA">
            <w:pPr>
              <w:pStyle w:val="undline"/>
              <w:ind w:right="908"/>
              <w:jc w:val="right"/>
            </w:pPr>
            <w:r w:rsidRPr="00981610">
              <w:t>расшифровка подписи</w:t>
            </w:r>
          </w:p>
        </w:tc>
      </w:tr>
    </w:tbl>
    <w:p w14:paraId="0DC8DACA" w14:textId="77777777" w:rsidR="005613DA" w:rsidRPr="00981610" w:rsidRDefault="005613DA">
      <w:pPr>
        <w:pStyle w:val="nonumheader"/>
      </w:pPr>
      <w:r w:rsidRPr="00981610">
        <w:t>Приложение Б</w:t>
      </w:r>
    </w:p>
    <w:p w14:paraId="6D7E2815" w14:textId="77777777" w:rsidR="005613DA" w:rsidRPr="00981610" w:rsidRDefault="005613DA">
      <w:pPr>
        <w:pStyle w:val="nonumheader"/>
      </w:pPr>
      <w:r w:rsidRPr="00981610">
        <w:t>Форма журнала производства работ</w:t>
      </w:r>
    </w:p>
    <w:p w14:paraId="1BD4B062" w14:textId="77777777" w:rsidR="005613DA" w:rsidRPr="00981610" w:rsidRDefault="005613DA">
      <w:pPr>
        <w:pStyle w:val="nonumheader"/>
      </w:pPr>
      <w:r w:rsidRPr="00981610">
        <w:t>Журнал производства работ</w:t>
      </w:r>
    </w:p>
    <w:p w14:paraId="497F51BA" w14:textId="77777777" w:rsidR="005613DA" w:rsidRPr="00981610" w:rsidRDefault="005613DA">
      <w:pPr>
        <w:pStyle w:val="nonumheader"/>
      </w:pPr>
      <w:r w:rsidRPr="00981610">
        <w:t>Раздел 1</w:t>
      </w:r>
    </w:p>
    <w:p w14:paraId="346F3A44" w14:textId="77777777" w:rsidR="005613DA" w:rsidRPr="00981610" w:rsidRDefault="005613DA">
      <w:pPr>
        <w:pStyle w:val="newncpi"/>
      </w:pPr>
      <w:r w:rsidRPr="00981610">
        <w:t>Наименование генерального подрядчика (подрядчика) или застройщика (при реализации им инвестиционного проекта собственными силами) _____________________________________________________________________________</w:t>
      </w:r>
    </w:p>
    <w:p w14:paraId="2A1B198C" w14:textId="77777777" w:rsidR="005613DA" w:rsidRPr="00981610" w:rsidRDefault="005613DA">
      <w:pPr>
        <w:pStyle w:val="newncpi0"/>
      </w:pPr>
      <w:r w:rsidRPr="00981610">
        <w:t>_____________________________________________________________________________</w:t>
      </w:r>
    </w:p>
    <w:p w14:paraId="6CAFD757" w14:textId="77777777" w:rsidR="005613DA" w:rsidRPr="00981610" w:rsidRDefault="005613DA">
      <w:pPr>
        <w:pStyle w:val="newncpi"/>
      </w:pPr>
      <w:r w:rsidRPr="00981610">
        <w:t> </w:t>
      </w:r>
    </w:p>
    <w:p w14:paraId="30E50963" w14:textId="77777777" w:rsidR="005613DA" w:rsidRPr="00981610" w:rsidRDefault="005613DA">
      <w:pPr>
        <w:pStyle w:val="newncpi0"/>
        <w:jc w:val="center"/>
      </w:pPr>
      <w:r w:rsidRPr="00981610">
        <w:t>Общие сведения</w:t>
      </w:r>
    </w:p>
    <w:p w14:paraId="5DA5DA47" w14:textId="77777777" w:rsidR="005613DA" w:rsidRPr="00981610" w:rsidRDefault="005613DA">
      <w:pPr>
        <w:pStyle w:val="newncpi"/>
      </w:pPr>
      <w:r w:rsidRPr="00981610">
        <w:t> </w:t>
      </w:r>
    </w:p>
    <w:p w14:paraId="3EB3C24A" w14:textId="77777777" w:rsidR="005613DA" w:rsidRPr="00981610" w:rsidRDefault="005613DA">
      <w:pPr>
        <w:pStyle w:val="newncpi"/>
      </w:pPr>
      <w:r w:rsidRPr="00981610">
        <w:t>Наименование объекта строительства _______________________________________</w:t>
      </w:r>
    </w:p>
    <w:p w14:paraId="11316B53" w14:textId="77777777" w:rsidR="005613DA" w:rsidRPr="00981610" w:rsidRDefault="005613DA">
      <w:pPr>
        <w:pStyle w:val="newncpi0"/>
      </w:pPr>
      <w:r w:rsidRPr="00981610">
        <w:t>_____________________________________________________________________________</w:t>
      </w:r>
    </w:p>
    <w:p w14:paraId="2FEF0BD8" w14:textId="77777777" w:rsidR="005613DA" w:rsidRPr="00981610" w:rsidRDefault="005613DA">
      <w:pPr>
        <w:pStyle w:val="newncpi"/>
      </w:pPr>
      <w:r w:rsidRPr="00981610">
        <w:t>Местонахождение объекта строительства ____________________________________</w:t>
      </w:r>
    </w:p>
    <w:p w14:paraId="00A63C42" w14:textId="77777777" w:rsidR="005613DA" w:rsidRPr="00981610" w:rsidRDefault="005613DA">
      <w:pPr>
        <w:pStyle w:val="newncpi0"/>
      </w:pPr>
      <w:r w:rsidRPr="00981610">
        <w:t>_____________________________________________________________________________</w:t>
      </w:r>
    </w:p>
    <w:p w14:paraId="04625AD7" w14:textId="77777777" w:rsidR="005613DA" w:rsidRPr="00981610" w:rsidRDefault="005613DA">
      <w:pPr>
        <w:pStyle w:val="newncpi"/>
      </w:pPr>
      <w:r w:rsidRPr="00981610">
        <w:t>Разрешение на производство строительно-монтажных работ (дата, номер, наименование органа, выдавшего разрешение) или уведомление о проведении строительных работ при капитальном ремонте, производстве строительно-монтажных работ на объектах строительства (дата, номер уведомления) __________________________</w:t>
      </w:r>
    </w:p>
    <w:p w14:paraId="4C4399B0" w14:textId="77777777" w:rsidR="005613DA" w:rsidRPr="00981610" w:rsidRDefault="005613DA">
      <w:pPr>
        <w:pStyle w:val="newncpi0"/>
      </w:pPr>
      <w:r w:rsidRPr="00981610">
        <w:t>_____________________________________________________________________________</w:t>
      </w:r>
    </w:p>
    <w:p w14:paraId="586BC105" w14:textId="77777777" w:rsidR="005613DA" w:rsidRPr="00981610" w:rsidRDefault="005613DA">
      <w:pPr>
        <w:pStyle w:val="newncpi0"/>
      </w:pPr>
      <w:r w:rsidRPr="00981610">
        <w:t>_____________________________________________________________________________</w:t>
      </w:r>
    </w:p>
    <w:p w14:paraId="38D8D3BA" w14:textId="77777777" w:rsidR="005613DA" w:rsidRPr="00981610" w:rsidRDefault="005613DA">
      <w:pPr>
        <w:pStyle w:val="newncpi"/>
      </w:pPr>
      <w:r w:rsidRPr="00981610">
        <w:t>Должность, фамилия, имя, отчество и подпись лица, ответственного за строительство объекта и ведение журнала производства работ _____________________________________________________________________________</w:t>
      </w:r>
    </w:p>
    <w:p w14:paraId="713F6A86" w14:textId="77777777" w:rsidR="005613DA" w:rsidRPr="00981610" w:rsidRDefault="005613DA">
      <w:pPr>
        <w:pStyle w:val="newncpi0"/>
      </w:pPr>
      <w:r w:rsidRPr="00981610">
        <w:t>_____________________________________________________________________________</w:t>
      </w:r>
    </w:p>
    <w:p w14:paraId="28E67C5C" w14:textId="77777777" w:rsidR="005613DA" w:rsidRPr="00981610" w:rsidRDefault="005613DA">
      <w:pPr>
        <w:pStyle w:val="newncpi"/>
      </w:pPr>
      <w:r w:rsidRPr="00981610">
        <w:t>Генеральная проектная организация, фамилия, имя, отчество и подпись главного инженера проекта _____________________________________________________________</w:t>
      </w:r>
    </w:p>
    <w:p w14:paraId="2D3D9BA2" w14:textId="77777777" w:rsidR="005613DA" w:rsidRPr="00981610" w:rsidRDefault="005613DA">
      <w:pPr>
        <w:pStyle w:val="newncpi0"/>
      </w:pPr>
      <w:r w:rsidRPr="00981610">
        <w:t>_____________________________________________________________________________</w:t>
      </w:r>
    </w:p>
    <w:p w14:paraId="2F8850E5" w14:textId="77777777" w:rsidR="005613DA" w:rsidRPr="00981610" w:rsidRDefault="005613DA">
      <w:pPr>
        <w:pStyle w:val="newncpi0"/>
      </w:pPr>
      <w:r w:rsidRPr="00981610">
        <w:t>_____________________________________________________________________________</w:t>
      </w:r>
    </w:p>
    <w:p w14:paraId="1B944021" w14:textId="77777777" w:rsidR="005613DA" w:rsidRPr="00981610" w:rsidRDefault="005613DA">
      <w:pPr>
        <w:pStyle w:val="newncpi"/>
      </w:pPr>
      <w:r w:rsidRPr="00981610">
        <w:t>Заказчик, застройщик, должность, фамилия, имя, отчество и подпись руководителя _________________________________________________________________</w:t>
      </w:r>
    </w:p>
    <w:p w14:paraId="216CEAC9" w14:textId="77777777" w:rsidR="005613DA" w:rsidRPr="00981610" w:rsidRDefault="005613DA">
      <w:pPr>
        <w:pStyle w:val="newncpi0"/>
      </w:pPr>
      <w:r w:rsidRPr="00981610">
        <w:t>_____________________________________________________________________________</w:t>
      </w:r>
    </w:p>
    <w:p w14:paraId="6A77EEB8" w14:textId="77777777" w:rsidR="005613DA" w:rsidRPr="00981610" w:rsidRDefault="005613DA">
      <w:pPr>
        <w:pStyle w:val="newncpi0"/>
      </w:pPr>
      <w:r w:rsidRPr="00981610">
        <w:t>_____________________________________________________________________________</w:t>
      </w:r>
    </w:p>
    <w:p w14:paraId="160DF08C" w14:textId="77777777" w:rsidR="005613DA" w:rsidRPr="00981610" w:rsidRDefault="005613DA">
      <w:pPr>
        <w:pStyle w:val="newncpi"/>
      </w:pPr>
      <w:r w:rsidRPr="00981610">
        <w:lastRenderedPageBreak/>
        <w:t>Технический надзор, должность, фамилия, имя, отчество и подпись руководителя (представителя) _______________________________________________________________</w:t>
      </w:r>
    </w:p>
    <w:p w14:paraId="2FD1ED52" w14:textId="77777777" w:rsidR="005613DA" w:rsidRPr="00981610" w:rsidRDefault="005613DA">
      <w:pPr>
        <w:pStyle w:val="newncpi0"/>
      </w:pPr>
      <w:r w:rsidRPr="00981610">
        <w:t>_____________________________________________________________________________</w:t>
      </w:r>
    </w:p>
    <w:p w14:paraId="238A410D" w14:textId="77777777" w:rsidR="005613DA" w:rsidRPr="00981610" w:rsidRDefault="005613DA">
      <w:pPr>
        <w:pStyle w:val="newncpi0"/>
      </w:pPr>
      <w:r w:rsidRPr="00981610">
        <w:t>_____________________________________________________________________________</w:t>
      </w:r>
    </w:p>
    <w:p w14:paraId="09EE5689" w14:textId="77777777" w:rsidR="005613DA" w:rsidRPr="00981610" w:rsidRDefault="005613DA">
      <w:pPr>
        <w:pStyle w:val="newncpi0"/>
      </w:pPr>
      <w:r w:rsidRPr="00981610">
        <w:t>Начало работ:</w:t>
      </w:r>
    </w:p>
    <w:p w14:paraId="177A6BD6" w14:textId="77777777" w:rsidR="005613DA" w:rsidRPr="00981610" w:rsidRDefault="005613DA">
      <w:pPr>
        <w:pStyle w:val="newncpi0"/>
      </w:pPr>
      <w:r w:rsidRPr="00981610">
        <w:t>по плану (договору) ___________________________________________________________</w:t>
      </w:r>
    </w:p>
    <w:p w14:paraId="4E87AEB5" w14:textId="77777777" w:rsidR="005613DA" w:rsidRPr="00981610" w:rsidRDefault="005613DA">
      <w:pPr>
        <w:pStyle w:val="newncpi0"/>
      </w:pPr>
      <w:r w:rsidRPr="00981610">
        <w:t>фактически __________________________________________________________________</w:t>
      </w:r>
    </w:p>
    <w:p w14:paraId="464637E9" w14:textId="77777777" w:rsidR="005613DA" w:rsidRPr="00981610" w:rsidRDefault="005613DA">
      <w:pPr>
        <w:pStyle w:val="newncpi0"/>
      </w:pPr>
      <w:r w:rsidRPr="00981610">
        <w:t>Окончание работ (ввод в эксплуатацию):</w:t>
      </w:r>
    </w:p>
    <w:p w14:paraId="0EDBBD8A" w14:textId="77777777" w:rsidR="005613DA" w:rsidRPr="00981610" w:rsidRDefault="005613DA">
      <w:pPr>
        <w:pStyle w:val="newncpi0"/>
      </w:pPr>
      <w:r w:rsidRPr="00981610">
        <w:t>по плану (договору) ___________________________________________________________</w:t>
      </w:r>
    </w:p>
    <w:p w14:paraId="1F030D15" w14:textId="77777777" w:rsidR="005613DA" w:rsidRPr="00981610" w:rsidRDefault="005613DA">
      <w:pPr>
        <w:pStyle w:val="newncpi0"/>
      </w:pPr>
      <w:r w:rsidRPr="00981610">
        <w:t>фактически __________________________________________________________________</w:t>
      </w:r>
    </w:p>
    <w:p w14:paraId="5319B013" w14:textId="77777777" w:rsidR="005613DA" w:rsidRPr="00981610" w:rsidRDefault="005613DA">
      <w:pPr>
        <w:pStyle w:val="newncpi0"/>
      </w:pPr>
      <w:r w:rsidRPr="00981610">
        <w:t>В настоящем журнале ________ пронумерованных и прошнурованных страниц.</w:t>
      </w:r>
    </w:p>
    <w:p w14:paraId="1B84B3C1" w14:textId="77777777" w:rsidR="005613DA" w:rsidRPr="00981610" w:rsidRDefault="005613DA">
      <w:pPr>
        <w:pStyle w:val="newncpi0"/>
      </w:pPr>
      <w:r w:rsidRPr="00981610">
        <w:t>Должность, фамилия, имя, отчество и подпись руководителя организации, выдавшего журнал ______________________________________________________________________</w:t>
      </w:r>
    </w:p>
    <w:p w14:paraId="4CF0A756" w14:textId="77777777" w:rsidR="005613DA" w:rsidRPr="00981610" w:rsidRDefault="005613DA">
      <w:pPr>
        <w:pStyle w:val="newncpi0"/>
      </w:pPr>
      <w:r w:rsidRPr="00981610">
        <w:t>_____________________________________________________________________________</w:t>
      </w:r>
    </w:p>
    <w:p w14:paraId="47507F3C" w14:textId="77777777" w:rsidR="005613DA" w:rsidRPr="00981610" w:rsidRDefault="005613DA">
      <w:pPr>
        <w:pStyle w:val="newncpi0"/>
      </w:pPr>
      <w:r w:rsidRPr="00981610">
        <w:t>Дата выдачи журнала, печать организации* _______________________________________</w:t>
      </w:r>
    </w:p>
    <w:p w14:paraId="762DF756" w14:textId="77777777" w:rsidR="005613DA" w:rsidRPr="00981610" w:rsidRDefault="005613DA">
      <w:pPr>
        <w:pStyle w:val="newncpi0"/>
      </w:pPr>
      <w:r w:rsidRPr="00981610">
        <w:t>Основные показатели объекта строительства (мощность, производительность, полезная площадь, вместимость и т. п.) и сметная стоимость _________________________________</w:t>
      </w:r>
    </w:p>
    <w:p w14:paraId="5C769693" w14:textId="77777777" w:rsidR="005613DA" w:rsidRPr="00981610" w:rsidRDefault="005613DA">
      <w:pPr>
        <w:pStyle w:val="newncpi0"/>
      </w:pPr>
      <w:r w:rsidRPr="00981610">
        <w:t>_____________________________________________________________________________</w:t>
      </w:r>
    </w:p>
    <w:p w14:paraId="4C7B7AD1" w14:textId="77777777" w:rsidR="005613DA" w:rsidRPr="00981610" w:rsidRDefault="005613DA">
      <w:pPr>
        <w:pStyle w:val="newncpi0"/>
      </w:pPr>
      <w:r w:rsidRPr="00981610">
        <w:t>Наименование органа, утвердившего проектную документацию, дата и номер постановления (решения, приказа) ______________________________________________</w:t>
      </w:r>
    </w:p>
    <w:p w14:paraId="38236F9B" w14:textId="77777777" w:rsidR="005613DA" w:rsidRPr="00981610" w:rsidRDefault="005613DA">
      <w:pPr>
        <w:pStyle w:val="newncpi0"/>
      </w:pPr>
      <w:r w:rsidRPr="00981610">
        <w:t>_____________________________________________________________________________</w:t>
      </w:r>
    </w:p>
    <w:p w14:paraId="427D5251" w14:textId="77777777" w:rsidR="005613DA" w:rsidRPr="00981610" w:rsidRDefault="005613DA">
      <w:pPr>
        <w:pStyle w:val="newncpi0"/>
      </w:pPr>
      <w:r w:rsidRPr="00981610">
        <w:t>Субподрядные организации и выполняемые ими работы ____________________________</w:t>
      </w:r>
    </w:p>
    <w:p w14:paraId="5CCBD26D" w14:textId="77777777" w:rsidR="005613DA" w:rsidRPr="00981610" w:rsidRDefault="005613DA">
      <w:pPr>
        <w:pStyle w:val="newncpi0"/>
      </w:pPr>
      <w:r w:rsidRPr="00981610">
        <w:t>_____________________________________________________________________________</w:t>
      </w:r>
    </w:p>
    <w:p w14:paraId="12549A1C" w14:textId="77777777" w:rsidR="005613DA" w:rsidRPr="00981610" w:rsidRDefault="005613DA">
      <w:pPr>
        <w:pStyle w:val="newncpi0"/>
      </w:pPr>
      <w:r w:rsidRPr="00981610">
        <w:t>_____________________________________________________________________________</w:t>
      </w:r>
    </w:p>
    <w:p w14:paraId="52A8D6F9" w14:textId="77777777" w:rsidR="005613DA" w:rsidRPr="00981610" w:rsidRDefault="005613DA">
      <w:pPr>
        <w:pStyle w:val="newncpi0"/>
      </w:pPr>
      <w:r w:rsidRPr="00981610">
        <w:t>Субподрядные проектные организации, выполнившие разделы (части) проекта _____________________________________________________________________________</w:t>
      </w:r>
    </w:p>
    <w:p w14:paraId="324BEE24" w14:textId="77777777" w:rsidR="005613DA" w:rsidRPr="00981610" w:rsidRDefault="005613DA">
      <w:pPr>
        <w:pStyle w:val="newncpi0"/>
      </w:pPr>
      <w:r w:rsidRPr="00981610">
        <w:t>_____________________________________________________________________________</w:t>
      </w:r>
    </w:p>
    <w:p w14:paraId="25FBB332" w14:textId="77777777" w:rsidR="005613DA" w:rsidRPr="00981610" w:rsidRDefault="005613DA">
      <w:pPr>
        <w:pStyle w:val="newncpi0"/>
      </w:pPr>
      <w:r w:rsidRPr="00981610">
        <w:t>_____________________________________________________________________________</w:t>
      </w:r>
    </w:p>
    <w:p w14:paraId="44165004" w14:textId="77777777" w:rsidR="005613DA" w:rsidRPr="00981610" w:rsidRDefault="005613DA">
      <w:pPr>
        <w:pStyle w:val="newncpi0"/>
      </w:pPr>
      <w:r w:rsidRPr="00981610">
        <w:t>Отметки об изменениях в записях в данном разделе _________________________________</w:t>
      </w:r>
    </w:p>
    <w:p w14:paraId="270894E7" w14:textId="77777777" w:rsidR="005613DA" w:rsidRPr="00981610" w:rsidRDefault="005613DA">
      <w:pPr>
        <w:pStyle w:val="newncpi0"/>
      </w:pPr>
      <w:r w:rsidRPr="00981610">
        <w:t>_____________________________________________________________________________</w:t>
      </w:r>
    </w:p>
    <w:p w14:paraId="0F452788" w14:textId="77777777" w:rsidR="005613DA" w:rsidRPr="00981610" w:rsidRDefault="005613DA">
      <w:pPr>
        <w:pStyle w:val="newncpi0"/>
      </w:pPr>
      <w:r w:rsidRPr="00981610">
        <w:t>_____________________________________________________________________________</w:t>
      </w:r>
    </w:p>
    <w:p w14:paraId="6B0A3610" w14:textId="77777777" w:rsidR="005613DA" w:rsidRPr="00981610" w:rsidRDefault="005613DA">
      <w:pPr>
        <w:pStyle w:val="newncpi0"/>
      </w:pPr>
      <w:r w:rsidRPr="00981610">
        <w:t>_____________________________________________________________________________</w:t>
      </w:r>
    </w:p>
    <w:p w14:paraId="01C903B8" w14:textId="77777777" w:rsidR="005613DA" w:rsidRPr="00981610" w:rsidRDefault="005613DA">
      <w:pPr>
        <w:pStyle w:val="newncpi"/>
      </w:pPr>
      <w:r w:rsidRPr="00981610">
        <w:t> </w:t>
      </w:r>
    </w:p>
    <w:p w14:paraId="17A05FB8" w14:textId="77777777" w:rsidR="005613DA" w:rsidRPr="00981610" w:rsidRDefault="005613DA">
      <w:pPr>
        <w:pStyle w:val="snoskiline"/>
      </w:pPr>
      <w:r w:rsidRPr="00981610">
        <w:t>______________________________</w:t>
      </w:r>
    </w:p>
    <w:p w14:paraId="7E84E052" w14:textId="77777777" w:rsidR="005613DA" w:rsidRPr="00981610" w:rsidRDefault="005613DA">
      <w:pPr>
        <w:pStyle w:val="snoski"/>
        <w:spacing w:after="240"/>
        <w:ind w:firstLine="567"/>
      </w:pPr>
      <w:r w:rsidRPr="00981610">
        <w:t>* За исключением субъектов хозяйствования, имеющих в соответствии с законодательством право не использовать печать.</w:t>
      </w:r>
    </w:p>
    <w:p w14:paraId="4A9EAFC3" w14:textId="77777777" w:rsidR="005613DA" w:rsidRPr="00981610" w:rsidRDefault="005613DA">
      <w:pPr>
        <w:pStyle w:val="nonumheader"/>
      </w:pPr>
      <w:r w:rsidRPr="00981610">
        <w:t>Раздел 2</w:t>
      </w:r>
    </w:p>
    <w:p w14:paraId="44C99CFD" w14:textId="77777777" w:rsidR="005613DA" w:rsidRPr="00981610" w:rsidRDefault="005613DA">
      <w:pPr>
        <w:pStyle w:val="nonumheader"/>
      </w:pPr>
      <w:r w:rsidRPr="00981610">
        <w:t>Список инженерно-технического персонала, занятого на строительстве объекта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9"/>
        <w:gridCol w:w="2400"/>
        <w:gridCol w:w="2592"/>
        <w:gridCol w:w="2398"/>
      </w:tblGrid>
      <w:tr w:rsidR="005613DA" w:rsidRPr="00981610" w14:paraId="1DA3CE05" w14:textId="77777777">
        <w:trPr>
          <w:trHeight w:val="240"/>
        </w:trPr>
        <w:tc>
          <w:tcPr>
            <w:tcW w:w="105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9864E3" w14:textId="77777777" w:rsidR="005613DA" w:rsidRPr="00981610" w:rsidRDefault="005613DA">
            <w:pPr>
              <w:pStyle w:val="table10"/>
              <w:jc w:val="center"/>
            </w:pPr>
            <w:r w:rsidRPr="00981610">
              <w:t>Фамилия, имя, отчество, занимаемая должность, участок работ</w:t>
            </w:r>
          </w:p>
        </w:tc>
        <w:tc>
          <w:tcPr>
            <w:tcW w:w="1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631D2D" w14:textId="77777777" w:rsidR="005613DA" w:rsidRPr="00981610" w:rsidRDefault="005613DA">
            <w:pPr>
              <w:pStyle w:val="table10"/>
              <w:jc w:val="center"/>
            </w:pPr>
            <w:r w:rsidRPr="00981610">
              <w:t>Дата начала работ на строительстве объекта</w:t>
            </w:r>
          </w:p>
        </w:tc>
        <w:tc>
          <w:tcPr>
            <w:tcW w:w="1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63107A" w14:textId="77777777" w:rsidR="005613DA" w:rsidRPr="00981610" w:rsidRDefault="005613DA">
            <w:pPr>
              <w:pStyle w:val="table10"/>
              <w:jc w:val="center"/>
            </w:pPr>
            <w:r w:rsidRPr="00981610">
              <w:t>Отметка о получении разрешения на право производства работ или о прохождении аттестации</w:t>
            </w:r>
          </w:p>
        </w:tc>
        <w:tc>
          <w:tcPr>
            <w:tcW w:w="128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7BFCF3" w14:textId="77777777" w:rsidR="005613DA" w:rsidRPr="00981610" w:rsidRDefault="005613DA">
            <w:pPr>
              <w:pStyle w:val="table10"/>
              <w:jc w:val="center"/>
            </w:pPr>
            <w:r w:rsidRPr="00981610">
              <w:t>Дата окончания работ на строительстве объекта</w:t>
            </w:r>
          </w:p>
        </w:tc>
      </w:tr>
      <w:tr w:rsidR="005613DA" w:rsidRPr="00981610" w14:paraId="420E5779" w14:textId="77777777">
        <w:trPr>
          <w:trHeight w:val="240"/>
        </w:trPr>
        <w:tc>
          <w:tcPr>
            <w:tcW w:w="10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236431" w14:textId="77777777" w:rsidR="005613DA" w:rsidRPr="00981610" w:rsidRDefault="005613DA">
            <w:pPr>
              <w:pStyle w:val="table10"/>
            </w:pPr>
            <w:r w:rsidRPr="00981610">
              <w:t> 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C7857D" w14:textId="77777777" w:rsidR="005613DA" w:rsidRPr="00981610" w:rsidRDefault="005613DA">
            <w:pPr>
              <w:pStyle w:val="table10"/>
            </w:pPr>
            <w:r w:rsidRPr="00981610">
              <w:t> 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58F681" w14:textId="77777777" w:rsidR="005613DA" w:rsidRPr="00981610" w:rsidRDefault="005613DA">
            <w:pPr>
              <w:pStyle w:val="table10"/>
            </w:pPr>
            <w:r w:rsidRPr="00981610">
              <w:t> 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F5BADB" w14:textId="77777777" w:rsidR="005613DA" w:rsidRPr="00981610" w:rsidRDefault="005613DA">
            <w:pPr>
              <w:pStyle w:val="table10"/>
            </w:pPr>
            <w:r w:rsidRPr="00981610">
              <w:t> </w:t>
            </w:r>
          </w:p>
        </w:tc>
      </w:tr>
      <w:tr w:rsidR="005613DA" w:rsidRPr="00981610" w14:paraId="05F8A7E1" w14:textId="77777777">
        <w:trPr>
          <w:trHeight w:val="240"/>
        </w:trPr>
        <w:tc>
          <w:tcPr>
            <w:tcW w:w="10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3E96B9" w14:textId="77777777" w:rsidR="005613DA" w:rsidRPr="00981610" w:rsidRDefault="005613DA">
            <w:pPr>
              <w:pStyle w:val="table10"/>
            </w:pPr>
            <w:r w:rsidRPr="00981610">
              <w:t> 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2901E9" w14:textId="77777777" w:rsidR="005613DA" w:rsidRPr="00981610" w:rsidRDefault="005613DA">
            <w:pPr>
              <w:pStyle w:val="table10"/>
            </w:pPr>
            <w:r w:rsidRPr="00981610">
              <w:t> 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3B2528" w14:textId="77777777" w:rsidR="005613DA" w:rsidRPr="00981610" w:rsidRDefault="005613DA">
            <w:pPr>
              <w:pStyle w:val="table10"/>
            </w:pPr>
            <w:r w:rsidRPr="00981610">
              <w:t> 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0D3D62" w14:textId="77777777" w:rsidR="005613DA" w:rsidRPr="00981610" w:rsidRDefault="005613DA">
            <w:pPr>
              <w:pStyle w:val="table10"/>
            </w:pPr>
            <w:r w:rsidRPr="00981610">
              <w:t> </w:t>
            </w:r>
          </w:p>
        </w:tc>
      </w:tr>
      <w:tr w:rsidR="005613DA" w:rsidRPr="00981610" w14:paraId="211F49D0" w14:textId="77777777">
        <w:trPr>
          <w:trHeight w:val="240"/>
        </w:trPr>
        <w:tc>
          <w:tcPr>
            <w:tcW w:w="10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4D1CF5" w14:textId="77777777" w:rsidR="005613DA" w:rsidRPr="00981610" w:rsidRDefault="005613DA">
            <w:pPr>
              <w:pStyle w:val="table10"/>
            </w:pPr>
            <w:r w:rsidRPr="00981610">
              <w:t> 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5CC203" w14:textId="77777777" w:rsidR="005613DA" w:rsidRPr="00981610" w:rsidRDefault="005613DA">
            <w:pPr>
              <w:pStyle w:val="table10"/>
            </w:pPr>
            <w:r w:rsidRPr="00981610">
              <w:t> 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8BD337" w14:textId="77777777" w:rsidR="005613DA" w:rsidRPr="00981610" w:rsidRDefault="005613DA">
            <w:pPr>
              <w:pStyle w:val="table10"/>
            </w:pPr>
            <w:r w:rsidRPr="00981610">
              <w:t> 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32D4ED" w14:textId="77777777" w:rsidR="005613DA" w:rsidRPr="00981610" w:rsidRDefault="005613DA">
            <w:pPr>
              <w:pStyle w:val="table10"/>
            </w:pPr>
            <w:r w:rsidRPr="00981610">
              <w:t> </w:t>
            </w:r>
          </w:p>
        </w:tc>
      </w:tr>
      <w:tr w:rsidR="005613DA" w:rsidRPr="00981610" w14:paraId="03D5B852" w14:textId="77777777">
        <w:trPr>
          <w:trHeight w:val="240"/>
        </w:trPr>
        <w:tc>
          <w:tcPr>
            <w:tcW w:w="10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5F6F81" w14:textId="77777777" w:rsidR="005613DA" w:rsidRPr="00981610" w:rsidRDefault="005613DA">
            <w:pPr>
              <w:pStyle w:val="table10"/>
            </w:pPr>
            <w:r w:rsidRPr="00981610">
              <w:t> 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457185" w14:textId="77777777" w:rsidR="005613DA" w:rsidRPr="00981610" w:rsidRDefault="005613DA">
            <w:pPr>
              <w:pStyle w:val="table10"/>
            </w:pPr>
            <w:r w:rsidRPr="00981610">
              <w:t> 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20C3FF" w14:textId="77777777" w:rsidR="005613DA" w:rsidRPr="00981610" w:rsidRDefault="005613DA">
            <w:pPr>
              <w:pStyle w:val="table10"/>
            </w:pPr>
            <w:r w:rsidRPr="00981610">
              <w:t> 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0BEED2" w14:textId="77777777" w:rsidR="005613DA" w:rsidRPr="00981610" w:rsidRDefault="005613DA">
            <w:pPr>
              <w:pStyle w:val="table10"/>
            </w:pPr>
            <w:r w:rsidRPr="00981610">
              <w:t> </w:t>
            </w:r>
          </w:p>
        </w:tc>
      </w:tr>
      <w:tr w:rsidR="005613DA" w:rsidRPr="00981610" w14:paraId="2463524C" w14:textId="77777777">
        <w:trPr>
          <w:trHeight w:val="240"/>
        </w:trPr>
        <w:tc>
          <w:tcPr>
            <w:tcW w:w="10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0CE6F3" w14:textId="77777777" w:rsidR="005613DA" w:rsidRPr="00981610" w:rsidRDefault="005613DA">
            <w:pPr>
              <w:pStyle w:val="table10"/>
            </w:pPr>
            <w:r w:rsidRPr="00981610">
              <w:t> 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04C4DB" w14:textId="77777777" w:rsidR="005613DA" w:rsidRPr="00981610" w:rsidRDefault="005613DA">
            <w:pPr>
              <w:pStyle w:val="table10"/>
            </w:pPr>
            <w:r w:rsidRPr="00981610">
              <w:t> 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00D176" w14:textId="77777777" w:rsidR="005613DA" w:rsidRPr="00981610" w:rsidRDefault="005613DA">
            <w:pPr>
              <w:pStyle w:val="table10"/>
            </w:pPr>
            <w:r w:rsidRPr="00981610">
              <w:t> 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7075C7" w14:textId="77777777" w:rsidR="005613DA" w:rsidRPr="00981610" w:rsidRDefault="005613DA">
            <w:pPr>
              <w:pStyle w:val="table10"/>
            </w:pPr>
            <w:r w:rsidRPr="00981610">
              <w:t> </w:t>
            </w:r>
          </w:p>
        </w:tc>
      </w:tr>
      <w:tr w:rsidR="005613DA" w:rsidRPr="00981610" w14:paraId="7E302E71" w14:textId="77777777">
        <w:trPr>
          <w:trHeight w:val="240"/>
        </w:trPr>
        <w:tc>
          <w:tcPr>
            <w:tcW w:w="105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5902F5" w14:textId="77777777" w:rsidR="005613DA" w:rsidRPr="00981610" w:rsidRDefault="005613DA">
            <w:pPr>
              <w:pStyle w:val="table10"/>
            </w:pPr>
            <w:r w:rsidRPr="00981610">
              <w:t> 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D32036" w14:textId="77777777" w:rsidR="005613DA" w:rsidRPr="00981610" w:rsidRDefault="005613DA">
            <w:pPr>
              <w:pStyle w:val="table10"/>
            </w:pPr>
            <w:r w:rsidRPr="00981610">
              <w:t> 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877BBB" w14:textId="77777777" w:rsidR="005613DA" w:rsidRPr="00981610" w:rsidRDefault="005613DA">
            <w:pPr>
              <w:pStyle w:val="table10"/>
            </w:pPr>
            <w:r w:rsidRPr="00981610">
              <w:t> 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A26CAD" w14:textId="77777777" w:rsidR="005613DA" w:rsidRPr="00981610" w:rsidRDefault="005613DA">
            <w:pPr>
              <w:pStyle w:val="table10"/>
            </w:pPr>
            <w:r w:rsidRPr="00981610">
              <w:t> </w:t>
            </w:r>
          </w:p>
        </w:tc>
      </w:tr>
    </w:tbl>
    <w:p w14:paraId="1972A029" w14:textId="77777777" w:rsidR="005613DA" w:rsidRPr="00981610" w:rsidRDefault="005613DA">
      <w:pPr>
        <w:pStyle w:val="nonumheader"/>
      </w:pPr>
      <w:r w:rsidRPr="00981610">
        <w:t>Раздел 3</w:t>
      </w:r>
    </w:p>
    <w:p w14:paraId="5D770927" w14:textId="77777777" w:rsidR="005613DA" w:rsidRPr="00981610" w:rsidRDefault="005613DA">
      <w:pPr>
        <w:pStyle w:val="nonumheader"/>
      </w:pPr>
      <w:r w:rsidRPr="00981610">
        <w:t>Перечень актов промежуточной приемки ответственных конструкций и освидетельствования скрытых работ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1"/>
        <w:gridCol w:w="4498"/>
      </w:tblGrid>
      <w:tr w:rsidR="005613DA" w:rsidRPr="00981610" w14:paraId="289D7AE1" w14:textId="77777777">
        <w:trPr>
          <w:trHeight w:val="240"/>
        </w:trPr>
        <w:tc>
          <w:tcPr>
            <w:tcW w:w="259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A70937" w14:textId="77777777" w:rsidR="005613DA" w:rsidRPr="00981610" w:rsidRDefault="005613DA">
            <w:pPr>
              <w:pStyle w:val="table10"/>
              <w:jc w:val="center"/>
            </w:pPr>
            <w:r w:rsidRPr="00981610">
              <w:t>Наименование акта (с указанием места расположения конструкций и работ)</w:t>
            </w:r>
          </w:p>
        </w:tc>
        <w:tc>
          <w:tcPr>
            <w:tcW w:w="240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1959F9" w14:textId="77777777" w:rsidR="005613DA" w:rsidRPr="00981610" w:rsidRDefault="005613DA">
            <w:pPr>
              <w:pStyle w:val="table10"/>
              <w:jc w:val="center"/>
            </w:pPr>
            <w:r w:rsidRPr="00981610">
              <w:t>Дата подписания акта, фамилии, инициалы и должности подписавших</w:t>
            </w:r>
          </w:p>
        </w:tc>
      </w:tr>
      <w:tr w:rsidR="005613DA" w:rsidRPr="00981610" w14:paraId="65C19C1F" w14:textId="77777777">
        <w:trPr>
          <w:trHeight w:val="240"/>
        </w:trPr>
        <w:tc>
          <w:tcPr>
            <w:tcW w:w="25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7FBFE9" w14:textId="77777777" w:rsidR="005613DA" w:rsidRPr="00981610" w:rsidRDefault="005613DA">
            <w:pPr>
              <w:pStyle w:val="table10"/>
            </w:pPr>
            <w:r w:rsidRPr="00981610">
              <w:lastRenderedPageBreak/>
              <w:t> </w:t>
            </w: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F23400" w14:textId="77777777" w:rsidR="005613DA" w:rsidRPr="00981610" w:rsidRDefault="005613DA">
            <w:pPr>
              <w:pStyle w:val="table10"/>
            </w:pPr>
            <w:r w:rsidRPr="00981610">
              <w:t> </w:t>
            </w:r>
          </w:p>
        </w:tc>
      </w:tr>
      <w:tr w:rsidR="005613DA" w:rsidRPr="00981610" w14:paraId="6F55ED8D" w14:textId="77777777">
        <w:trPr>
          <w:trHeight w:val="240"/>
        </w:trPr>
        <w:tc>
          <w:tcPr>
            <w:tcW w:w="25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8F2CF9" w14:textId="77777777" w:rsidR="005613DA" w:rsidRPr="00981610" w:rsidRDefault="005613DA">
            <w:pPr>
              <w:pStyle w:val="table10"/>
            </w:pPr>
            <w:r w:rsidRPr="00981610">
              <w:t> </w:t>
            </w: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BD32E2" w14:textId="77777777" w:rsidR="005613DA" w:rsidRPr="00981610" w:rsidRDefault="005613DA">
            <w:pPr>
              <w:pStyle w:val="table10"/>
            </w:pPr>
            <w:r w:rsidRPr="00981610">
              <w:t> </w:t>
            </w:r>
          </w:p>
        </w:tc>
      </w:tr>
      <w:tr w:rsidR="005613DA" w:rsidRPr="00981610" w14:paraId="20395C9C" w14:textId="77777777">
        <w:trPr>
          <w:trHeight w:val="240"/>
        </w:trPr>
        <w:tc>
          <w:tcPr>
            <w:tcW w:w="25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87382D" w14:textId="77777777" w:rsidR="005613DA" w:rsidRPr="00981610" w:rsidRDefault="005613DA">
            <w:pPr>
              <w:pStyle w:val="table10"/>
            </w:pPr>
            <w:r w:rsidRPr="00981610">
              <w:t> </w:t>
            </w: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82FD3A" w14:textId="77777777" w:rsidR="005613DA" w:rsidRPr="00981610" w:rsidRDefault="005613DA">
            <w:pPr>
              <w:pStyle w:val="table10"/>
            </w:pPr>
            <w:r w:rsidRPr="00981610">
              <w:t> </w:t>
            </w:r>
          </w:p>
        </w:tc>
      </w:tr>
      <w:tr w:rsidR="005613DA" w:rsidRPr="00981610" w14:paraId="4D301817" w14:textId="77777777">
        <w:trPr>
          <w:trHeight w:val="240"/>
        </w:trPr>
        <w:tc>
          <w:tcPr>
            <w:tcW w:w="25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A28B89" w14:textId="77777777" w:rsidR="005613DA" w:rsidRPr="00981610" w:rsidRDefault="005613DA">
            <w:pPr>
              <w:pStyle w:val="table10"/>
            </w:pPr>
            <w:r w:rsidRPr="00981610">
              <w:t> </w:t>
            </w: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CFEFD2" w14:textId="77777777" w:rsidR="005613DA" w:rsidRPr="00981610" w:rsidRDefault="005613DA">
            <w:pPr>
              <w:pStyle w:val="table10"/>
            </w:pPr>
            <w:r w:rsidRPr="00981610">
              <w:t> </w:t>
            </w:r>
          </w:p>
        </w:tc>
      </w:tr>
      <w:tr w:rsidR="005613DA" w:rsidRPr="00981610" w14:paraId="5D7439F6" w14:textId="77777777">
        <w:trPr>
          <w:trHeight w:val="240"/>
        </w:trPr>
        <w:tc>
          <w:tcPr>
            <w:tcW w:w="25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190B2A" w14:textId="77777777" w:rsidR="005613DA" w:rsidRPr="00981610" w:rsidRDefault="005613DA">
            <w:pPr>
              <w:pStyle w:val="table10"/>
            </w:pPr>
            <w:r w:rsidRPr="00981610">
              <w:t> </w:t>
            </w: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CE17CF" w14:textId="77777777" w:rsidR="005613DA" w:rsidRPr="00981610" w:rsidRDefault="005613DA">
            <w:pPr>
              <w:pStyle w:val="table10"/>
            </w:pPr>
            <w:r w:rsidRPr="00981610">
              <w:t> </w:t>
            </w:r>
          </w:p>
        </w:tc>
      </w:tr>
      <w:tr w:rsidR="005613DA" w:rsidRPr="00981610" w14:paraId="41BBDD98" w14:textId="77777777">
        <w:trPr>
          <w:trHeight w:val="240"/>
        </w:trPr>
        <w:tc>
          <w:tcPr>
            <w:tcW w:w="259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E0836F" w14:textId="77777777" w:rsidR="005613DA" w:rsidRPr="00981610" w:rsidRDefault="005613DA">
            <w:pPr>
              <w:pStyle w:val="table10"/>
            </w:pPr>
            <w:r w:rsidRPr="00981610">
              <w:t> </w:t>
            </w: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1F16D6" w14:textId="77777777" w:rsidR="005613DA" w:rsidRPr="00981610" w:rsidRDefault="005613DA">
            <w:pPr>
              <w:pStyle w:val="table10"/>
            </w:pPr>
            <w:r w:rsidRPr="00981610">
              <w:t> </w:t>
            </w:r>
          </w:p>
        </w:tc>
      </w:tr>
    </w:tbl>
    <w:p w14:paraId="5F30DF7E" w14:textId="77777777" w:rsidR="005613DA" w:rsidRPr="00981610" w:rsidRDefault="005613DA">
      <w:pPr>
        <w:pStyle w:val="nonumheader"/>
      </w:pPr>
      <w:r w:rsidRPr="00981610">
        <w:t>Раздел 4</w:t>
      </w:r>
    </w:p>
    <w:p w14:paraId="70FAC55A" w14:textId="77777777" w:rsidR="005613DA" w:rsidRPr="00981610" w:rsidRDefault="005613DA">
      <w:pPr>
        <w:pStyle w:val="nonumheader"/>
      </w:pPr>
      <w:r w:rsidRPr="00981610">
        <w:t>Сведения о производстве строительно-монтажных работ с учетом результатов операционного контроля их качества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1"/>
        <w:gridCol w:w="1514"/>
        <w:gridCol w:w="1076"/>
        <w:gridCol w:w="1232"/>
        <w:gridCol w:w="909"/>
        <w:gridCol w:w="834"/>
        <w:gridCol w:w="1307"/>
        <w:gridCol w:w="1326"/>
      </w:tblGrid>
      <w:tr w:rsidR="005613DA" w:rsidRPr="00981610" w14:paraId="64D1C6D6" w14:textId="77777777">
        <w:trPr>
          <w:trHeight w:val="240"/>
        </w:trPr>
        <w:tc>
          <w:tcPr>
            <w:tcW w:w="596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721311" w14:textId="77777777" w:rsidR="005613DA" w:rsidRPr="00981610" w:rsidRDefault="005613DA">
            <w:pPr>
              <w:pStyle w:val="table10"/>
              <w:jc w:val="center"/>
            </w:pPr>
            <w:r w:rsidRPr="00981610">
              <w:t>Дата производства строительно-монтажных работ и смена</w:t>
            </w:r>
          </w:p>
        </w:tc>
        <w:tc>
          <w:tcPr>
            <w:tcW w:w="88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52594E" w14:textId="77777777" w:rsidR="005613DA" w:rsidRPr="00981610" w:rsidRDefault="005613DA">
            <w:pPr>
              <w:pStyle w:val="table10"/>
              <w:jc w:val="center"/>
            </w:pPr>
            <w:r w:rsidRPr="00981610">
              <w:t>Краткое описание строительно-монтажных работ, их место-</w:t>
            </w:r>
            <w:r w:rsidRPr="00981610">
              <w:br/>
              <w:t>расположение</w:t>
            </w:r>
          </w:p>
        </w:tc>
        <w:tc>
          <w:tcPr>
            <w:tcW w:w="55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38CEEB" w14:textId="77777777" w:rsidR="005613DA" w:rsidRPr="00981610" w:rsidRDefault="005613DA">
            <w:pPr>
              <w:pStyle w:val="table10"/>
              <w:jc w:val="center"/>
            </w:pPr>
            <w:r w:rsidRPr="00981610">
              <w:t>Состояние погоды и температура наружного воздуха</w:t>
            </w:r>
          </w:p>
        </w:tc>
        <w:tc>
          <w:tcPr>
            <w:tcW w:w="63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66CF15" w14:textId="77777777" w:rsidR="005613DA" w:rsidRPr="00981610" w:rsidRDefault="005613DA">
            <w:pPr>
              <w:pStyle w:val="table10"/>
              <w:jc w:val="center"/>
            </w:pPr>
            <w:r w:rsidRPr="00981610">
              <w:t>Принимаемые меры в особых условиях (зимний период, жара и т. д.)</w:t>
            </w:r>
          </w:p>
        </w:tc>
        <w:tc>
          <w:tcPr>
            <w:tcW w:w="9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233DEE" w14:textId="77777777" w:rsidR="005613DA" w:rsidRPr="00981610" w:rsidRDefault="005613DA">
            <w:pPr>
              <w:pStyle w:val="table10"/>
              <w:jc w:val="center"/>
            </w:pPr>
            <w:r w:rsidRPr="00981610">
              <w:t>Приемка выполненных строительно-монтажных работ</w:t>
            </w:r>
          </w:p>
        </w:tc>
        <w:tc>
          <w:tcPr>
            <w:tcW w:w="67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0BC37A" w14:textId="77777777" w:rsidR="005613DA" w:rsidRPr="00981610" w:rsidRDefault="005613DA">
            <w:pPr>
              <w:pStyle w:val="table10"/>
              <w:jc w:val="center"/>
            </w:pPr>
            <w:r w:rsidRPr="00981610">
              <w:t>Результаты операционного контроля качества, параметры измерений</w:t>
            </w:r>
          </w:p>
        </w:tc>
        <w:tc>
          <w:tcPr>
            <w:tcW w:w="681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570E70" w14:textId="77777777" w:rsidR="005613DA" w:rsidRPr="00981610" w:rsidRDefault="005613DA">
            <w:pPr>
              <w:pStyle w:val="table10"/>
              <w:jc w:val="center"/>
            </w:pPr>
            <w:r w:rsidRPr="00981610">
              <w:t>Должность, фамилия, инициалы и подпись ответственного лица и лица, оценивающего качество строительно-монтажных работ</w:t>
            </w:r>
          </w:p>
        </w:tc>
      </w:tr>
      <w:tr w:rsidR="005613DA" w:rsidRPr="00981610" w14:paraId="11202566" w14:textId="77777777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5EC03" w14:textId="77777777" w:rsidR="005613DA" w:rsidRPr="00981610" w:rsidRDefault="005613D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C1AFC" w14:textId="77777777" w:rsidR="005613DA" w:rsidRPr="00981610" w:rsidRDefault="005613D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424F8" w14:textId="77777777" w:rsidR="005613DA" w:rsidRPr="00981610" w:rsidRDefault="005613D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AF564" w14:textId="77777777" w:rsidR="005613DA" w:rsidRPr="00981610" w:rsidRDefault="005613D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14D91D" w14:textId="77777777" w:rsidR="005613DA" w:rsidRPr="00981610" w:rsidRDefault="005613DA">
            <w:pPr>
              <w:pStyle w:val="table10"/>
              <w:jc w:val="center"/>
            </w:pPr>
            <w:r w:rsidRPr="00981610">
              <w:t>Единица измерения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DA1AEF" w14:textId="77777777" w:rsidR="005613DA" w:rsidRPr="00981610" w:rsidRDefault="005613DA">
            <w:pPr>
              <w:pStyle w:val="table10"/>
              <w:jc w:val="center"/>
            </w:pPr>
            <w:r w:rsidRPr="00981610">
              <w:t>Коли-</w:t>
            </w:r>
            <w:r w:rsidRPr="00981610">
              <w:br/>
            </w:r>
            <w:proofErr w:type="spellStart"/>
            <w:r w:rsidRPr="00981610">
              <w:t>чество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7FDCB" w14:textId="77777777" w:rsidR="005613DA" w:rsidRPr="00981610" w:rsidRDefault="005613D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6E02CB5" w14:textId="77777777" w:rsidR="005613DA" w:rsidRPr="00981610" w:rsidRDefault="005613DA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5613DA" w:rsidRPr="00981610" w14:paraId="1237FD02" w14:textId="77777777">
        <w:trPr>
          <w:trHeight w:val="240"/>
        </w:trPr>
        <w:tc>
          <w:tcPr>
            <w:tcW w:w="5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478775" w14:textId="77777777" w:rsidR="005613DA" w:rsidRPr="00981610" w:rsidRDefault="005613DA">
            <w:pPr>
              <w:pStyle w:val="table10"/>
            </w:pPr>
            <w:r w:rsidRPr="00981610">
              <w:t> 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245F54" w14:textId="77777777" w:rsidR="005613DA" w:rsidRPr="00981610" w:rsidRDefault="005613DA">
            <w:pPr>
              <w:pStyle w:val="table10"/>
            </w:pPr>
            <w:r w:rsidRPr="00981610"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6A12D3" w14:textId="77777777" w:rsidR="005613DA" w:rsidRPr="00981610" w:rsidRDefault="005613DA">
            <w:pPr>
              <w:pStyle w:val="table10"/>
            </w:pPr>
            <w:r w:rsidRPr="00981610">
              <w:t> 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61056A" w14:textId="77777777" w:rsidR="005613DA" w:rsidRPr="00981610" w:rsidRDefault="005613DA">
            <w:pPr>
              <w:pStyle w:val="table10"/>
            </w:pPr>
            <w:r w:rsidRPr="00981610"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198867" w14:textId="77777777" w:rsidR="005613DA" w:rsidRPr="00981610" w:rsidRDefault="005613DA">
            <w:pPr>
              <w:pStyle w:val="table10"/>
            </w:pPr>
            <w:r w:rsidRPr="00981610"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92A98B" w14:textId="77777777" w:rsidR="005613DA" w:rsidRPr="00981610" w:rsidRDefault="005613DA">
            <w:pPr>
              <w:pStyle w:val="table10"/>
            </w:pPr>
            <w:r w:rsidRPr="00981610">
              <w:t> 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7EEFF8" w14:textId="77777777" w:rsidR="005613DA" w:rsidRPr="00981610" w:rsidRDefault="005613DA">
            <w:pPr>
              <w:pStyle w:val="table10"/>
            </w:pPr>
            <w:r w:rsidRPr="00981610"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C8D8F4" w14:textId="77777777" w:rsidR="005613DA" w:rsidRPr="00981610" w:rsidRDefault="005613DA">
            <w:pPr>
              <w:pStyle w:val="table10"/>
            </w:pPr>
            <w:r w:rsidRPr="00981610">
              <w:t> </w:t>
            </w:r>
          </w:p>
        </w:tc>
      </w:tr>
      <w:tr w:rsidR="005613DA" w:rsidRPr="00981610" w14:paraId="6AB798D3" w14:textId="77777777">
        <w:trPr>
          <w:trHeight w:val="240"/>
        </w:trPr>
        <w:tc>
          <w:tcPr>
            <w:tcW w:w="5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F1ECA7" w14:textId="77777777" w:rsidR="005613DA" w:rsidRPr="00981610" w:rsidRDefault="005613DA">
            <w:pPr>
              <w:pStyle w:val="table10"/>
            </w:pPr>
            <w:r w:rsidRPr="00981610">
              <w:t> 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107B9D" w14:textId="77777777" w:rsidR="005613DA" w:rsidRPr="00981610" w:rsidRDefault="005613DA">
            <w:pPr>
              <w:pStyle w:val="table10"/>
            </w:pPr>
            <w:r w:rsidRPr="00981610"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6311AC" w14:textId="77777777" w:rsidR="005613DA" w:rsidRPr="00981610" w:rsidRDefault="005613DA">
            <w:pPr>
              <w:pStyle w:val="table10"/>
            </w:pPr>
            <w:r w:rsidRPr="00981610">
              <w:t> 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A9D2F2" w14:textId="77777777" w:rsidR="005613DA" w:rsidRPr="00981610" w:rsidRDefault="005613DA">
            <w:pPr>
              <w:pStyle w:val="table10"/>
            </w:pPr>
            <w:r w:rsidRPr="00981610"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0E5121" w14:textId="77777777" w:rsidR="005613DA" w:rsidRPr="00981610" w:rsidRDefault="005613DA">
            <w:pPr>
              <w:pStyle w:val="table10"/>
            </w:pPr>
            <w:r w:rsidRPr="00981610"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4B0FD8" w14:textId="77777777" w:rsidR="005613DA" w:rsidRPr="00981610" w:rsidRDefault="005613DA">
            <w:pPr>
              <w:pStyle w:val="table10"/>
            </w:pPr>
            <w:r w:rsidRPr="00981610">
              <w:t> 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AB956E" w14:textId="77777777" w:rsidR="005613DA" w:rsidRPr="00981610" w:rsidRDefault="005613DA">
            <w:pPr>
              <w:pStyle w:val="table10"/>
            </w:pPr>
            <w:r w:rsidRPr="00981610"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906D23" w14:textId="77777777" w:rsidR="005613DA" w:rsidRPr="00981610" w:rsidRDefault="005613DA">
            <w:pPr>
              <w:pStyle w:val="table10"/>
            </w:pPr>
            <w:r w:rsidRPr="00981610">
              <w:t> </w:t>
            </w:r>
          </w:p>
        </w:tc>
      </w:tr>
      <w:tr w:rsidR="005613DA" w:rsidRPr="00981610" w14:paraId="79C72C04" w14:textId="77777777">
        <w:trPr>
          <w:trHeight w:val="240"/>
        </w:trPr>
        <w:tc>
          <w:tcPr>
            <w:tcW w:w="5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6ED0F0" w14:textId="77777777" w:rsidR="005613DA" w:rsidRPr="00981610" w:rsidRDefault="005613DA">
            <w:pPr>
              <w:pStyle w:val="table10"/>
            </w:pPr>
            <w:r w:rsidRPr="00981610">
              <w:t> 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524B72" w14:textId="77777777" w:rsidR="005613DA" w:rsidRPr="00981610" w:rsidRDefault="005613DA">
            <w:pPr>
              <w:pStyle w:val="table10"/>
            </w:pPr>
            <w:r w:rsidRPr="00981610"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254076" w14:textId="77777777" w:rsidR="005613DA" w:rsidRPr="00981610" w:rsidRDefault="005613DA">
            <w:pPr>
              <w:pStyle w:val="table10"/>
            </w:pPr>
            <w:r w:rsidRPr="00981610">
              <w:t> 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26C5DB" w14:textId="77777777" w:rsidR="005613DA" w:rsidRPr="00981610" w:rsidRDefault="005613DA">
            <w:pPr>
              <w:pStyle w:val="table10"/>
            </w:pPr>
            <w:r w:rsidRPr="00981610"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815E56" w14:textId="77777777" w:rsidR="005613DA" w:rsidRPr="00981610" w:rsidRDefault="005613DA">
            <w:pPr>
              <w:pStyle w:val="table10"/>
            </w:pPr>
            <w:r w:rsidRPr="00981610"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0D0C25" w14:textId="77777777" w:rsidR="005613DA" w:rsidRPr="00981610" w:rsidRDefault="005613DA">
            <w:pPr>
              <w:pStyle w:val="table10"/>
            </w:pPr>
            <w:r w:rsidRPr="00981610">
              <w:t> 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97A782" w14:textId="77777777" w:rsidR="005613DA" w:rsidRPr="00981610" w:rsidRDefault="005613DA">
            <w:pPr>
              <w:pStyle w:val="table10"/>
            </w:pPr>
            <w:r w:rsidRPr="00981610"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01E552" w14:textId="77777777" w:rsidR="005613DA" w:rsidRPr="00981610" w:rsidRDefault="005613DA">
            <w:pPr>
              <w:pStyle w:val="table10"/>
            </w:pPr>
            <w:r w:rsidRPr="00981610">
              <w:t> </w:t>
            </w:r>
          </w:p>
        </w:tc>
      </w:tr>
      <w:tr w:rsidR="005613DA" w:rsidRPr="00981610" w14:paraId="18CEDB6F" w14:textId="77777777">
        <w:trPr>
          <w:trHeight w:val="240"/>
        </w:trPr>
        <w:tc>
          <w:tcPr>
            <w:tcW w:w="5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F07C41" w14:textId="77777777" w:rsidR="005613DA" w:rsidRPr="00981610" w:rsidRDefault="005613DA">
            <w:pPr>
              <w:pStyle w:val="table10"/>
            </w:pPr>
            <w:r w:rsidRPr="00981610">
              <w:t> 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DBAB8B" w14:textId="77777777" w:rsidR="005613DA" w:rsidRPr="00981610" w:rsidRDefault="005613DA">
            <w:pPr>
              <w:pStyle w:val="table10"/>
            </w:pPr>
            <w:r w:rsidRPr="00981610"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50DCD8" w14:textId="77777777" w:rsidR="005613DA" w:rsidRPr="00981610" w:rsidRDefault="005613DA">
            <w:pPr>
              <w:pStyle w:val="table10"/>
            </w:pPr>
            <w:r w:rsidRPr="00981610">
              <w:t> 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35334B" w14:textId="77777777" w:rsidR="005613DA" w:rsidRPr="00981610" w:rsidRDefault="005613DA">
            <w:pPr>
              <w:pStyle w:val="table10"/>
            </w:pPr>
            <w:r w:rsidRPr="00981610"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FDA282" w14:textId="77777777" w:rsidR="005613DA" w:rsidRPr="00981610" w:rsidRDefault="005613DA">
            <w:pPr>
              <w:pStyle w:val="table10"/>
            </w:pPr>
            <w:r w:rsidRPr="00981610"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501C09" w14:textId="77777777" w:rsidR="005613DA" w:rsidRPr="00981610" w:rsidRDefault="005613DA">
            <w:pPr>
              <w:pStyle w:val="table10"/>
            </w:pPr>
            <w:r w:rsidRPr="00981610">
              <w:t> 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5051B3" w14:textId="77777777" w:rsidR="005613DA" w:rsidRPr="00981610" w:rsidRDefault="005613DA">
            <w:pPr>
              <w:pStyle w:val="table10"/>
            </w:pPr>
            <w:r w:rsidRPr="00981610"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5AFDFF" w14:textId="77777777" w:rsidR="005613DA" w:rsidRPr="00981610" w:rsidRDefault="005613DA">
            <w:pPr>
              <w:pStyle w:val="table10"/>
            </w:pPr>
            <w:r w:rsidRPr="00981610">
              <w:t> </w:t>
            </w:r>
          </w:p>
        </w:tc>
      </w:tr>
      <w:tr w:rsidR="005613DA" w:rsidRPr="00981610" w14:paraId="01C14AC3" w14:textId="77777777">
        <w:trPr>
          <w:trHeight w:val="240"/>
        </w:trPr>
        <w:tc>
          <w:tcPr>
            <w:tcW w:w="5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C4E2DA" w14:textId="77777777" w:rsidR="005613DA" w:rsidRPr="00981610" w:rsidRDefault="005613DA">
            <w:pPr>
              <w:pStyle w:val="table10"/>
            </w:pPr>
            <w:r w:rsidRPr="00981610">
              <w:t> 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3FA181" w14:textId="77777777" w:rsidR="005613DA" w:rsidRPr="00981610" w:rsidRDefault="005613DA">
            <w:pPr>
              <w:pStyle w:val="table10"/>
            </w:pPr>
            <w:r w:rsidRPr="00981610"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23C9AD" w14:textId="77777777" w:rsidR="005613DA" w:rsidRPr="00981610" w:rsidRDefault="005613DA">
            <w:pPr>
              <w:pStyle w:val="table10"/>
            </w:pPr>
            <w:r w:rsidRPr="00981610">
              <w:t> 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FCB656" w14:textId="77777777" w:rsidR="005613DA" w:rsidRPr="00981610" w:rsidRDefault="005613DA">
            <w:pPr>
              <w:pStyle w:val="table10"/>
            </w:pPr>
            <w:r w:rsidRPr="00981610"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EBB577" w14:textId="77777777" w:rsidR="005613DA" w:rsidRPr="00981610" w:rsidRDefault="005613DA">
            <w:pPr>
              <w:pStyle w:val="table10"/>
            </w:pPr>
            <w:r w:rsidRPr="00981610"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9D8739" w14:textId="77777777" w:rsidR="005613DA" w:rsidRPr="00981610" w:rsidRDefault="005613DA">
            <w:pPr>
              <w:pStyle w:val="table10"/>
            </w:pPr>
            <w:r w:rsidRPr="00981610">
              <w:t> 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596C3F" w14:textId="77777777" w:rsidR="005613DA" w:rsidRPr="00981610" w:rsidRDefault="005613DA">
            <w:pPr>
              <w:pStyle w:val="table10"/>
            </w:pPr>
            <w:r w:rsidRPr="00981610"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9AA53A" w14:textId="77777777" w:rsidR="005613DA" w:rsidRPr="00981610" w:rsidRDefault="005613DA">
            <w:pPr>
              <w:pStyle w:val="table10"/>
            </w:pPr>
            <w:r w:rsidRPr="00981610">
              <w:t> </w:t>
            </w:r>
          </w:p>
        </w:tc>
      </w:tr>
      <w:tr w:rsidR="005613DA" w:rsidRPr="00981610" w14:paraId="3FE119C1" w14:textId="77777777">
        <w:trPr>
          <w:trHeight w:val="240"/>
        </w:trPr>
        <w:tc>
          <w:tcPr>
            <w:tcW w:w="59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5DC027" w14:textId="77777777" w:rsidR="005613DA" w:rsidRPr="00981610" w:rsidRDefault="005613DA">
            <w:pPr>
              <w:pStyle w:val="table10"/>
            </w:pPr>
            <w:r w:rsidRPr="00981610">
              <w:t> 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A19A89" w14:textId="77777777" w:rsidR="005613DA" w:rsidRPr="00981610" w:rsidRDefault="005613DA">
            <w:pPr>
              <w:pStyle w:val="table10"/>
            </w:pPr>
            <w:r w:rsidRPr="00981610"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B27494" w14:textId="77777777" w:rsidR="005613DA" w:rsidRPr="00981610" w:rsidRDefault="005613DA">
            <w:pPr>
              <w:pStyle w:val="table10"/>
            </w:pPr>
            <w:r w:rsidRPr="00981610">
              <w:t> 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2F2083" w14:textId="77777777" w:rsidR="005613DA" w:rsidRPr="00981610" w:rsidRDefault="005613DA">
            <w:pPr>
              <w:pStyle w:val="table10"/>
            </w:pPr>
            <w:r w:rsidRPr="00981610"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FF3E1F" w14:textId="77777777" w:rsidR="005613DA" w:rsidRPr="00981610" w:rsidRDefault="005613DA">
            <w:pPr>
              <w:pStyle w:val="table10"/>
            </w:pPr>
            <w:r w:rsidRPr="00981610"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FF00E8" w14:textId="77777777" w:rsidR="005613DA" w:rsidRPr="00981610" w:rsidRDefault="005613DA">
            <w:pPr>
              <w:pStyle w:val="table10"/>
            </w:pPr>
            <w:r w:rsidRPr="00981610">
              <w:t> 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D28F5D" w14:textId="77777777" w:rsidR="005613DA" w:rsidRPr="00981610" w:rsidRDefault="005613DA">
            <w:pPr>
              <w:pStyle w:val="table10"/>
            </w:pPr>
            <w:r w:rsidRPr="00981610"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D2966A" w14:textId="77777777" w:rsidR="005613DA" w:rsidRPr="00981610" w:rsidRDefault="005613DA">
            <w:pPr>
              <w:pStyle w:val="table10"/>
            </w:pPr>
            <w:r w:rsidRPr="00981610">
              <w:t> </w:t>
            </w:r>
          </w:p>
        </w:tc>
      </w:tr>
    </w:tbl>
    <w:p w14:paraId="39A5D243" w14:textId="77777777" w:rsidR="005613DA" w:rsidRPr="00981610" w:rsidRDefault="005613DA">
      <w:pPr>
        <w:pStyle w:val="nonumheader"/>
      </w:pPr>
      <w:r w:rsidRPr="00981610">
        <w:t>Раздел 5</w:t>
      </w:r>
    </w:p>
    <w:p w14:paraId="29802351" w14:textId="77777777" w:rsidR="005613DA" w:rsidRPr="00981610" w:rsidRDefault="005613DA">
      <w:pPr>
        <w:pStyle w:val="nonumheader"/>
      </w:pPr>
      <w:r w:rsidRPr="00981610">
        <w:t>Перечень специальных журналов работ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5"/>
        <w:gridCol w:w="3258"/>
        <w:gridCol w:w="3006"/>
      </w:tblGrid>
      <w:tr w:rsidR="005613DA" w:rsidRPr="00981610" w14:paraId="003487D4" w14:textId="77777777">
        <w:trPr>
          <w:trHeight w:val="240"/>
        </w:trPr>
        <w:tc>
          <w:tcPr>
            <w:tcW w:w="165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D79F23" w14:textId="77777777" w:rsidR="005613DA" w:rsidRPr="00981610" w:rsidRDefault="005613DA">
            <w:pPr>
              <w:pStyle w:val="table10"/>
              <w:jc w:val="center"/>
            </w:pPr>
            <w:r w:rsidRPr="00981610">
              <w:t>Наименование специального журнала работ и дата его выдачи</w:t>
            </w:r>
          </w:p>
        </w:tc>
        <w:tc>
          <w:tcPr>
            <w:tcW w:w="17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00CAD8" w14:textId="77777777" w:rsidR="005613DA" w:rsidRPr="00981610" w:rsidRDefault="005613DA">
            <w:pPr>
              <w:pStyle w:val="table10"/>
              <w:jc w:val="center"/>
            </w:pPr>
            <w:r w:rsidRPr="00981610">
              <w:t>Организация, ведущая специальный журнал работ, фамилия, инициалы и должность ответственного лица</w:t>
            </w:r>
          </w:p>
        </w:tc>
        <w:tc>
          <w:tcPr>
            <w:tcW w:w="16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72A519" w14:textId="77777777" w:rsidR="005613DA" w:rsidRPr="00981610" w:rsidRDefault="005613DA">
            <w:pPr>
              <w:pStyle w:val="table10"/>
              <w:jc w:val="center"/>
            </w:pPr>
            <w:r w:rsidRPr="00981610">
              <w:t>Дата сдачи-приемки специального журнала работ и подпись должностного лица</w:t>
            </w:r>
          </w:p>
        </w:tc>
      </w:tr>
      <w:tr w:rsidR="005613DA" w:rsidRPr="00981610" w14:paraId="0ACA1515" w14:textId="77777777">
        <w:trPr>
          <w:trHeight w:val="240"/>
        </w:trPr>
        <w:tc>
          <w:tcPr>
            <w:tcW w:w="16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4B7806" w14:textId="77777777" w:rsidR="005613DA" w:rsidRPr="00981610" w:rsidRDefault="005613DA">
            <w:pPr>
              <w:pStyle w:val="table10"/>
            </w:pPr>
            <w:r w:rsidRPr="00981610">
              <w:t> 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487E3C" w14:textId="77777777" w:rsidR="005613DA" w:rsidRPr="00981610" w:rsidRDefault="005613DA">
            <w:pPr>
              <w:pStyle w:val="table10"/>
            </w:pPr>
            <w:r w:rsidRPr="00981610">
              <w:t> 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1F95FE" w14:textId="77777777" w:rsidR="005613DA" w:rsidRPr="00981610" w:rsidRDefault="005613DA">
            <w:pPr>
              <w:pStyle w:val="table10"/>
            </w:pPr>
            <w:r w:rsidRPr="00981610">
              <w:t> </w:t>
            </w:r>
          </w:p>
        </w:tc>
      </w:tr>
      <w:tr w:rsidR="005613DA" w:rsidRPr="00981610" w14:paraId="556FF073" w14:textId="77777777">
        <w:trPr>
          <w:trHeight w:val="240"/>
        </w:trPr>
        <w:tc>
          <w:tcPr>
            <w:tcW w:w="16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977803" w14:textId="77777777" w:rsidR="005613DA" w:rsidRPr="00981610" w:rsidRDefault="005613DA">
            <w:pPr>
              <w:pStyle w:val="table10"/>
            </w:pPr>
            <w:r w:rsidRPr="00981610">
              <w:t> 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E3B31B" w14:textId="77777777" w:rsidR="005613DA" w:rsidRPr="00981610" w:rsidRDefault="005613DA">
            <w:pPr>
              <w:pStyle w:val="table10"/>
            </w:pPr>
            <w:r w:rsidRPr="00981610">
              <w:t> 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5AC623" w14:textId="77777777" w:rsidR="005613DA" w:rsidRPr="00981610" w:rsidRDefault="005613DA">
            <w:pPr>
              <w:pStyle w:val="table10"/>
            </w:pPr>
            <w:r w:rsidRPr="00981610">
              <w:t> </w:t>
            </w:r>
          </w:p>
        </w:tc>
      </w:tr>
      <w:tr w:rsidR="005613DA" w:rsidRPr="00981610" w14:paraId="38D49CC6" w14:textId="77777777">
        <w:trPr>
          <w:trHeight w:val="240"/>
        </w:trPr>
        <w:tc>
          <w:tcPr>
            <w:tcW w:w="16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684D69" w14:textId="77777777" w:rsidR="005613DA" w:rsidRPr="00981610" w:rsidRDefault="005613DA">
            <w:pPr>
              <w:pStyle w:val="table10"/>
            </w:pPr>
            <w:r w:rsidRPr="00981610">
              <w:t> 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6E829F" w14:textId="77777777" w:rsidR="005613DA" w:rsidRPr="00981610" w:rsidRDefault="005613DA">
            <w:pPr>
              <w:pStyle w:val="table10"/>
            </w:pPr>
            <w:r w:rsidRPr="00981610">
              <w:t> 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95E08F" w14:textId="77777777" w:rsidR="005613DA" w:rsidRPr="00981610" w:rsidRDefault="005613DA">
            <w:pPr>
              <w:pStyle w:val="table10"/>
            </w:pPr>
            <w:r w:rsidRPr="00981610">
              <w:t> </w:t>
            </w:r>
          </w:p>
        </w:tc>
      </w:tr>
      <w:tr w:rsidR="005613DA" w:rsidRPr="00981610" w14:paraId="1557E55F" w14:textId="77777777">
        <w:trPr>
          <w:trHeight w:val="240"/>
        </w:trPr>
        <w:tc>
          <w:tcPr>
            <w:tcW w:w="16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8F3511" w14:textId="77777777" w:rsidR="005613DA" w:rsidRPr="00981610" w:rsidRDefault="005613DA">
            <w:pPr>
              <w:pStyle w:val="table10"/>
            </w:pPr>
            <w:r w:rsidRPr="00981610">
              <w:t> 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F39E8C" w14:textId="77777777" w:rsidR="005613DA" w:rsidRPr="00981610" w:rsidRDefault="005613DA">
            <w:pPr>
              <w:pStyle w:val="table10"/>
            </w:pPr>
            <w:r w:rsidRPr="00981610">
              <w:t> 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1644BC" w14:textId="77777777" w:rsidR="005613DA" w:rsidRPr="00981610" w:rsidRDefault="005613DA">
            <w:pPr>
              <w:pStyle w:val="table10"/>
            </w:pPr>
            <w:r w:rsidRPr="00981610">
              <w:t> </w:t>
            </w:r>
          </w:p>
        </w:tc>
      </w:tr>
      <w:tr w:rsidR="005613DA" w:rsidRPr="00981610" w14:paraId="673CC641" w14:textId="77777777">
        <w:trPr>
          <w:trHeight w:val="240"/>
        </w:trPr>
        <w:tc>
          <w:tcPr>
            <w:tcW w:w="16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0737C3" w14:textId="77777777" w:rsidR="005613DA" w:rsidRPr="00981610" w:rsidRDefault="005613DA">
            <w:pPr>
              <w:pStyle w:val="table10"/>
            </w:pPr>
            <w:r w:rsidRPr="00981610">
              <w:t> 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F33444" w14:textId="77777777" w:rsidR="005613DA" w:rsidRPr="00981610" w:rsidRDefault="005613DA">
            <w:pPr>
              <w:pStyle w:val="table10"/>
            </w:pPr>
            <w:r w:rsidRPr="00981610">
              <w:t> 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28FB48" w14:textId="77777777" w:rsidR="005613DA" w:rsidRPr="00981610" w:rsidRDefault="005613DA">
            <w:pPr>
              <w:pStyle w:val="table10"/>
            </w:pPr>
            <w:r w:rsidRPr="00981610">
              <w:t> </w:t>
            </w:r>
          </w:p>
        </w:tc>
      </w:tr>
      <w:tr w:rsidR="005613DA" w:rsidRPr="00981610" w14:paraId="4272254D" w14:textId="77777777">
        <w:trPr>
          <w:trHeight w:val="240"/>
        </w:trPr>
        <w:tc>
          <w:tcPr>
            <w:tcW w:w="165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8EA84C" w14:textId="77777777" w:rsidR="005613DA" w:rsidRPr="00981610" w:rsidRDefault="005613DA">
            <w:pPr>
              <w:pStyle w:val="table10"/>
            </w:pPr>
            <w:r w:rsidRPr="00981610">
              <w:t> 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DB28AC" w14:textId="77777777" w:rsidR="005613DA" w:rsidRPr="00981610" w:rsidRDefault="005613DA">
            <w:pPr>
              <w:pStyle w:val="table10"/>
            </w:pPr>
            <w:r w:rsidRPr="00981610">
              <w:t> 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B4501D" w14:textId="77777777" w:rsidR="005613DA" w:rsidRPr="00981610" w:rsidRDefault="005613DA">
            <w:pPr>
              <w:pStyle w:val="table10"/>
            </w:pPr>
            <w:r w:rsidRPr="00981610">
              <w:t> </w:t>
            </w:r>
          </w:p>
        </w:tc>
      </w:tr>
    </w:tbl>
    <w:p w14:paraId="300DE0BA" w14:textId="77777777" w:rsidR="005613DA" w:rsidRPr="00981610" w:rsidRDefault="005613DA">
      <w:pPr>
        <w:pStyle w:val="nonumheader"/>
      </w:pPr>
      <w:r w:rsidRPr="00981610">
        <w:t>Раздел 6</w:t>
      </w:r>
    </w:p>
    <w:p w14:paraId="1F730CAD" w14:textId="77777777" w:rsidR="005613DA" w:rsidRPr="00981610" w:rsidRDefault="005613DA">
      <w:pPr>
        <w:pStyle w:val="nonumheader"/>
      </w:pPr>
      <w:r w:rsidRPr="00981610">
        <w:t>Замечания лиц, контролирующих производство и безопасность работ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"/>
        <w:gridCol w:w="3094"/>
        <w:gridCol w:w="3094"/>
        <w:gridCol w:w="2381"/>
      </w:tblGrid>
      <w:tr w:rsidR="005613DA" w:rsidRPr="00981610" w14:paraId="5C09291E" w14:textId="77777777">
        <w:trPr>
          <w:trHeight w:val="240"/>
        </w:trPr>
        <w:tc>
          <w:tcPr>
            <w:tcW w:w="42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B9F8CE" w14:textId="77777777" w:rsidR="005613DA" w:rsidRPr="00981610" w:rsidRDefault="005613DA">
            <w:pPr>
              <w:pStyle w:val="table10"/>
              <w:jc w:val="center"/>
            </w:pPr>
            <w:r w:rsidRPr="00981610">
              <w:t>Дата</w:t>
            </w:r>
          </w:p>
        </w:tc>
        <w:tc>
          <w:tcPr>
            <w:tcW w:w="1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8AB3E7" w14:textId="77777777" w:rsidR="005613DA" w:rsidRPr="00981610" w:rsidRDefault="005613DA">
            <w:pPr>
              <w:pStyle w:val="table10"/>
              <w:jc w:val="center"/>
            </w:pPr>
            <w:r w:rsidRPr="00981610">
              <w:t>Фамилия, имя, отчество, должность лица, контролирующего производство и безопасность работ</w:t>
            </w:r>
          </w:p>
        </w:tc>
        <w:tc>
          <w:tcPr>
            <w:tcW w:w="1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24802F" w14:textId="77777777" w:rsidR="005613DA" w:rsidRPr="00981610" w:rsidRDefault="005613DA">
            <w:pPr>
              <w:pStyle w:val="table10"/>
              <w:jc w:val="center"/>
            </w:pPr>
            <w:r w:rsidRPr="00981610">
              <w:t>Замечание лица, контролирующего производство и безопасность работ, или ссылка на предписание об устранении замечаний</w:t>
            </w:r>
          </w:p>
        </w:tc>
        <w:tc>
          <w:tcPr>
            <w:tcW w:w="127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5647B0" w14:textId="77777777" w:rsidR="005613DA" w:rsidRPr="00981610" w:rsidRDefault="005613DA">
            <w:pPr>
              <w:pStyle w:val="table10"/>
              <w:jc w:val="center"/>
            </w:pPr>
            <w:r w:rsidRPr="00981610">
              <w:t>Отметка о принятии замечаний к исполнению и об их устранении</w:t>
            </w:r>
          </w:p>
        </w:tc>
      </w:tr>
      <w:tr w:rsidR="005613DA" w:rsidRPr="00981610" w14:paraId="213646DC" w14:textId="77777777">
        <w:trPr>
          <w:trHeight w:val="240"/>
        </w:trPr>
        <w:tc>
          <w:tcPr>
            <w:tcW w:w="4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7B393D" w14:textId="77777777" w:rsidR="005613DA" w:rsidRPr="00981610" w:rsidRDefault="005613DA">
            <w:pPr>
              <w:pStyle w:val="table10"/>
            </w:pPr>
            <w:r w:rsidRPr="00981610">
              <w:t> 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4FD518" w14:textId="77777777" w:rsidR="005613DA" w:rsidRPr="00981610" w:rsidRDefault="005613DA">
            <w:pPr>
              <w:pStyle w:val="table10"/>
            </w:pPr>
            <w:r w:rsidRPr="00981610">
              <w:t> 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AEBDD4" w14:textId="77777777" w:rsidR="005613DA" w:rsidRPr="00981610" w:rsidRDefault="005613DA">
            <w:pPr>
              <w:pStyle w:val="table10"/>
            </w:pPr>
            <w:r w:rsidRPr="00981610">
              <w:t> 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B54C21" w14:textId="77777777" w:rsidR="005613DA" w:rsidRPr="00981610" w:rsidRDefault="005613DA">
            <w:pPr>
              <w:pStyle w:val="table10"/>
            </w:pPr>
            <w:r w:rsidRPr="00981610">
              <w:t> </w:t>
            </w:r>
          </w:p>
        </w:tc>
      </w:tr>
      <w:tr w:rsidR="005613DA" w:rsidRPr="00981610" w14:paraId="074EC571" w14:textId="77777777">
        <w:trPr>
          <w:trHeight w:val="240"/>
        </w:trPr>
        <w:tc>
          <w:tcPr>
            <w:tcW w:w="4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493A97" w14:textId="77777777" w:rsidR="005613DA" w:rsidRPr="00981610" w:rsidRDefault="005613DA">
            <w:pPr>
              <w:pStyle w:val="table10"/>
            </w:pPr>
            <w:r w:rsidRPr="00981610">
              <w:t> 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599670" w14:textId="77777777" w:rsidR="005613DA" w:rsidRPr="00981610" w:rsidRDefault="005613DA">
            <w:pPr>
              <w:pStyle w:val="table10"/>
            </w:pPr>
            <w:r w:rsidRPr="00981610">
              <w:t> 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ED0986" w14:textId="77777777" w:rsidR="005613DA" w:rsidRPr="00981610" w:rsidRDefault="005613DA">
            <w:pPr>
              <w:pStyle w:val="table10"/>
            </w:pPr>
            <w:r w:rsidRPr="00981610">
              <w:t> 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93346C" w14:textId="77777777" w:rsidR="005613DA" w:rsidRPr="00981610" w:rsidRDefault="005613DA">
            <w:pPr>
              <w:pStyle w:val="table10"/>
            </w:pPr>
            <w:r w:rsidRPr="00981610">
              <w:t> </w:t>
            </w:r>
          </w:p>
        </w:tc>
      </w:tr>
      <w:tr w:rsidR="005613DA" w:rsidRPr="00981610" w14:paraId="63866E28" w14:textId="77777777">
        <w:trPr>
          <w:trHeight w:val="240"/>
        </w:trPr>
        <w:tc>
          <w:tcPr>
            <w:tcW w:w="4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F927FC" w14:textId="77777777" w:rsidR="005613DA" w:rsidRPr="00981610" w:rsidRDefault="005613DA">
            <w:pPr>
              <w:pStyle w:val="table10"/>
            </w:pPr>
            <w:r w:rsidRPr="00981610">
              <w:t> 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7FF322" w14:textId="77777777" w:rsidR="005613DA" w:rsidRPr="00981610" w:rsidRDefault="005613DA">
            <w:pPr>
              <w:pStyle w:val="table10"/>
            </w:pPr>
            <w:r w:rsidRPr="00981610">
              <w:t> 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9F35E5" w14:textId="77777777" w:rsidR="005613DA" w:rsidRPr="00981610" w:rsidRDefault="005613DA">
            <w:pPr>
              <w:pStyle w:val="table10"/>
            </w:pPr>
            <w:r w:rsidRPr="00981610">
              <w:t> 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E3642A" w14:textId="77777777" w:rsidR="005613DA" w:rsidRPr="00981610" w:rsidRDefault="005613DA">
            <w:pPr>
              <w:pStyle w:val="table10"/>
            </w:pPr>
            <w:r w:rsidRPr="00981610">
              <w:t> </w:t>
            </w:r>
          </w:p>
        </w:tc>
      </w:tr>
      <w:tr w:rsidR="005613DA" w:rsidRPr="00981610" w14:paraId="1F7444E3" w14:textId="77777777">
        <w:trPr>
          <w:trHeight w:val="240"/>
        </w:trPr>
        <w:tc>
          <w:tcPr>
            <w:tcW w:w="4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3CD8A3" w14:textId="77777777" w:rsidR="005613DA" w:rsidRPr="00981610" w:rsidRDefault="005613DA">
            <w:pPr>
              <w:pStyle w:val="table10"/>
            </w:pPr>
            <w:r w:rsidRPr="00981610">
              <w:t> 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4FB278" w14:textId="77777777" w:rsidR="005613DA" w:rsidRPr="00981610" w:rsidRDefault="005613DA">
            <w:pPr>
              <w:pStyle w:val="table10"/>
            </w:pPr>
            <w:r w:rsidRPr="00981610">
              <w:t> 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7E637B" w14:textId="77777777" w:rsidR="005613DA" w:rsidRPr="00981610" w:rsidRDefault="005613DA">
            <w:pPr>
              <w:pStyle w:val="table10"/>
            </w:pPr>
            <w:r w:rsidRPr="00981610">
              <w:t> 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BB673C" w14:textId="77777777" w:rsidR="005613DA" w:rsidRPr="00981610" w:rsidRDefault="005613DA">
            <w:pPr>
              <w:pStyle w:val="table10"/>
            </w:pPr>
            <w:r w:rsidRPr="00981610">
              <w:t> </w:t>
            </w:r>
          </w:p>
        </w:tc>
      </w:tr>
      <w:tr w:rsidR="005613DA" w:rsidRPr="00981610" w14:paraId="06B3311B" w14:textId="77777777">
        <w:trPr>
          <w:trHeight w:val="240"/>
        </w:trPr>
        <w:tc>
          <w:tcPr>
            <w:tcW w:w="4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837502" w14:textId="77777777" w:rsidR="005613DA" w:rsidRPr="00981610" w:rsidRDefault="005613DA">
            <w:pPr>
              <w:pStyle w:val="table10"/>
            </w:pPr>
            <w:r w:rsidRPr="00981610">
              <w:t> 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2C9E93" w14:textId="77777777" w:rsidR="005613DA" w:rsidRPr="00981610" w:rsidRDefault="005613DA">
            <w:pPr>
              <w:pStyle w:val="table10"/>
            </w:pPr>
            <w:r w:rsidRPr="00981610">
              <w:t> 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CC46DE" w14:textId="77777777" w:rsidR="005613DA" w:rsidRPr="00981610" w:rsidRDefault="005613DA">
            <w:pPr>
              <w:pStyle w:val="table10"/>
            </w:pPr>
            <w:r w:rsidRPr="00981610">
              <w:t> 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C787D7" w14:textId="77777777" w:rsidR="005613DA" w:rsidRPr="00981610" w:rsidRDefault="005613DA">
            <w:pPr>
              <w:pStyle w:val="table10"/>
            </w:pPr>
            <w:r w:rsidRPr="00981610">
              <w:t> </w:t>
            </w:r>
          </w:p>
        </w:tc>
      </w:tr>
      <w:tr w:rsidR="005613DA" w:rsidRPr="00981610" w14:paraId="4C5FC6E0" w14:textId="77777777">
        <w:trPr>
          <w:trHeight w:val="240"/>
        </w:trPr>
        <w:tc>
          <w:tcPr>
            <w:tcW w:w="42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6F7ECD" w14:textId="77777777" w:rsidR="005613DA" w:rsidRPr="00981610" w:rsidRDefault="005613DA">
            <w:pPr>
              <w:pStyle w:val="table10"/>
            </w:pPr>
            <w:r w:rsidRPr="00981610">
              <w:t> 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603579" w14:textId="77777777" w:rsidR="005613DA" w:rsidRPr="00981610" w:rsidRDefault="005613DA">
            <w:pPr>
              <w:pStyle w:val="table10"/>
            </w:pPr>
            <w:r w:rsidRPr="00981610">
              <w:t> 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F022E0" w14:textId="77777777" w:rsidR="005613DA" w:rsidRPr="00981610" w:rsidRDefault="005613DA">
            <w:pPr>
              <w:pStyle w:val="table10"/>
            </w:pPr>
            <w:r w:rsidRPr="00981610">
              <w:t> 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769C87" w14:textId="77777777" w:rsidR="005613DA" w:rsidRPr="00981610" w:rsidRDefault="005613DA">
            <w:pPr>
              <w:pStyle w:val="table10"/>
            </w:pPr>
            <w:r w:rsidRPr="00981610">
              <w:t> </w:t>
            </w:r>
          </w:p>
        </w:tc>
      </w:tr>
    </w:tbl>
    <w:p w14:paraId="115D656E" w14:textId="77777777" w:rsidR="005613DA" w:rsidRPr="00981610" w:rsidRDefault="005613DA">
      <w:pPr>
        <w:pStyle w:val="nonumheader"/>
      </w:pPr>
      <w:r w:rsidRPr="00981610">
        <w:t>Раздел 7</w:t>
      </w:r>
    </w:p>
    <w:p w14:paraId="4708EF92" w14:textId="77777777" w:rsidR="005613DA" w:rsidRPr="00981610" w:rsidRDefault="005613DA">
      <w:pPr>
        <w:pStyle w:val="nonumheader"/>
      </w:pPr>
      <w:r w:rsidRPr="00981610">
        <w:t xml:space="preserve">Сведения о мероприятиях технического (технологического, поверочного) характера в рамках контроля (надзора) соблюдения обязательных требований технических </w:t>
      </w:r>
      <w:r w:rsidRPr="00981610">
        <w:lastRenderedPageBreak/>
        <w:t>нормативных правовых актов при строительстве (в том числе реконструкции, реставрации, капитальном ремонте и благоустройстве), утвержденной проектной документации при выполнении строительно-монтажных работ, а также соответствия используемых при строительстве материалов, изделий и конструкций проектным решениям и обязательным требованиям технических нормативных правовых актов в целях обеспечения эксплуатационной надежности и безопасности</w:t>
      </w:r>
    </w:p>
    <w:p w14:paraId="3CDBA03C" w14:textId="77777777" w:rsidR="005613DA" w:rsidRPr="00981610" w:rsidRDefault="005613DA">
      <w:pPr>
        <w:pStyle w:val="newncpi"/>
      </w:pPr>
      <w:r w:rsidRPr="00981610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"/>
        <w:gridCol w:w="1261"/>
        <w:gridCol w:w="1241"/>
        <w:gridCol w:w="1282"/>
        <w:gridCol w:w="1282"/>
        <w:gridCol w:w="1658"/>
        <w:gridCol w:w="1282"/>
        <w:gridCol w:w="1071"/>
      </w:tblGrid>
      <w:tr w:rsidR="005613DA" w:rsidRPr="00981610" w14:paraId="75BC26FE" w14:textId="77777777">
        <w:trPr>
          <w:trHeight w:val="240"/>
        </w:trPr>
        <w:tc>
          <w:tcPr>
            <w:tcW w:w="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9F02B9" w14:textId="77777777" w:rsidR="005613DA" w:rsidRPr="00981610" w:rsidRDefault="005613DA">
            <w:pPr>
              <w:pStyle w:val="table10"/>
              <w:jc w:val="center"/>
            </w:pPr>
            <w:r w:rsidRPr="00981610">
              <w:t>№</w:t>
            </w:r>
            <w:r w:rsidRPr="00981610">
              <w:br/>
              <w:t>п/п</w:t>
            </w: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3866BE" w14:textId="77777777" w:rsidR="005613DA" w:rsidRPr="00981610" w:rsidRDefault="005613DA">
            <w:pPr>
              <w:pStyle w:val="table10"/>
              <w:jc w:val="center"/>
            </w:pPr>
            <w:r w:rsidRPr="00981610">
              <w:t>Наименование контроли-</w:t>
            </w:r>
            <w:r w:rsidRPr="00981610">
              <w:br/>
            </w:r>
            <w:proofErr w:type="spellStart"/>
            <w:r w:rsidRPr="00981610">
              <w:t>рующего</w:t>
            </w:r>
            <w:proofErr w:type="spellEnd"/>
            <w:r w:rsidRPr="00981610">
              <w:t xml:space="preserve"> (надзорного) органа</w:t>
            </w:r>
          </w:p>
        </w:tc>
        <w:tc>
          <w:tcPr>
            <w:tcW w:w="7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CA8AAC" w14:textId="77777777" w:rsidR="005613DA" w:rsidRPr="00981610" w:rsidRDefault="005613DA">
            <w:pPr>
              <w:pStyle w:val="table10"/>
              <w:jc w:val="center"/>
            </w:pPr>
            <w:r w:rsidRPr="00981610">
              <w:t>Номер и дата выдачи документа о назначении контроли-</w:t>
            </w:r>
            <w:r w:rsidRPr="00981610">
              <w:br/>
            </w:r>
            <w:proofErr w:type="spellStart"/>
            <w:r w:rsidRPr="00981610">
              <w:t>рующим</w:t>
            </w:r>
            <w:proofErr w:type="spellEnd"/>
            <w:r w:rsidRPr="00981610">
              <w:t xml:space="preserve"> (надзорным) органом мероприятия технического (</w:t>
            </w:r>
            <w:proofErr w:type="spellStart"/>
            <w:r w:rsidRPr="00981610">
              <w:t>техноло</w:t>
            </w:r>
            <w:proofErr w:type="spellEnd"/>
            <w:r w:rsidRPr="00981610">
              <w:t>-</w:t>
            </w:r>
            <w:r w:rsidRPr="00981610">
              <w:br/>
            </w:r>
            <w:proofErr w:type="spellStart"/>
            <w:r w:rsidRPr="00981610">
              <w:t>гического</w:t>
            </w:r>
            <w:proofErr w:type="spellEnd"/>
            <w:r w:rsidRPr="00981610">
              <w:t xml:space="preserve">, поверочного) характера* (вид и реквизиты документа, </w:t>
            </w:r>
            <w:proofErr w:type="spellStart"/>
            <w:r w:rsidRPr="00981610">
              <w:t>предусмот</w:t>
            </w:r>
            <w:proofErr w:type="spellEnd"/>
            <w:r w:rsidRPr="00981610">
              <w:t>-</w:t>
            </w:r>
            <w:r w:rsidRPr="00981610">
              <w:br/>
            </w:r>
            <w:proofErr w:type="spellStart"/>
            <w:r w:rsidRPr="00981610">
              <w:t>ренного</w:t>
            </w:r>
            <w:proofErr w:type="spellEnd"/>
            <w:r w:rsidRPr="00981610">
              <w:t xml:space="preserve"> </w:t>
            </w:r>
            <w:proofErr w:type="spellStart"/>
            <w:r w:rsidRPr="00981610">
              <w:t>законо</w:t>
            </w:r>
            <w:proofErr w:type="spellEnd"/>
            <w:r w:rsidRPr="00981610">
              <w:t>-</w:t>
            </w:r>
            <w:r w:rsidRPr="00981610">
              <w:br/>
            </w:r>
            <w:proofErr w:type="spellStart"/>
            <w:r w:rsidRPr="00981610">
              <w:t>дательством</w:t>
            </w:r>
            <w:proofErr w:type="spellEnd"/>
            <w:r w:rsidRPr="00981610">
              <w:t xml:space="preserve"> для допуска на объекты**)</w:t>
            </w:r>
          </w:p>
        </w:tc>
        <w:tc>
          <w:tcPr>
            <w:tcW w:w="7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36C7DE" w14:textId="77777777" w:rsidR="005613DA" w:rsidRPr="00981610" w:rsidRDefault="005613DA">
            <w:pPr>
              <w:pStyle w:val="table10"/>
              <w:jc w:val="center"/>
            </w:pPr>
            <w:r w:rsidRPr="00981610">
              <w:t xml:space="preserve">Фамилия, имя, отчество (если имеется) должностного лица, </w:t>
            </w:r>
            <w:proofErr w:type="spellStart"/>
            <w:r w:rsidRPr="00981610">
              <w:t>осуществля</w:t>
            </w:r>
            <w:proofErr w:type="spellEnd"/>
            <w:r w:rsidRPr="00981610">
              <w:t>-</w:t>
            </w:r>
            <w:r w:rsidRPr="00981610">
              <w:br/>
            </w:r>
            <w:proofErr w:type="spellStart"/>
            <w:r w:rsidRPr="00981610">
              <w:t>ющего</w:t>
            </w:r>
            <w:proofErr w:type="spellEnd"/>
            <w:r w:rsidRPr="00981610">
              <w:t xml:space="preserve"> проведение мероприятия технического (</w:t>
            </w:r>
            <w:proofErr w:type="spellStart"/>
            <w:r w:rsidRPr="00981610">
              <w:t>техноло</w:t>
            </w:r>
            <w:proofErr w:type="spellEnd"/>
            <w:r w:rsidRPr="00981610">
              <w:t>-</w:t>
            </w:r>
            <w:r w:rsidRPr="00981610">
              <w:br/>
            </w:r>
            <w:proofErr w:type="spellStart"/>
            <w:r w:rsidRPr="00981610">
              <w:t>гического</w:t>
            </w:r>
            <w:proofErr w:type="spellEnd"/>
            <w:r w:rsidRPr="00981610">
              <w:t>, поверочного) характера</w:t>
            </w:r>
          </w:p>
        </w:tc>
        <w:tc>
          <w:tcPr>
            <w:tcW w:w="7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9E7241" w14:textId="77777777" w:rsidR="005613DA" w:rsidRPr="00981610" w:rsidRDefault="005613DA">
            <w:pPr>
              <w:pStyle w:val="table10"/>
              <w:jc w:val="center"/>
            </w:pPr>
            <w:r w:rsidRPr="00981610">
              <w:t>Даты начала и окончания мероприятия технического (</w:t>
            </w:r>
            <w:proofErr w:type="spellStart"/>
            <w:r w:rsidRPr="00981610">
              <w:t>техноло</w:t>
            </w:r>
            <w:proofErr w:type="spellEnd"/>
            <w:r w:rsidRPr="00981610">
              <w:t>-</w:t>
            </w:r>
            <w:r w:rsidRPr="00981610">
              <w:br/>
            </w:r>
            <w:proofErr w:type="spellStart"/>
            <w:r w:rsidRPr="00981610">
              <w:t>гического</w:t>
            </w:r>
            <w:proofErr w:type="spellEnd"/>
            <w:r w:rsidRPr="00981610">
              <w:t>, поверочного) характера</w:t>
            </w:r>
          </w:p>
        </w:tc>
        <w:tc>
          <w:tcPr>
            <w:tcW w:w="7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9202F4" w14:textId="77777777" w:rsidR="005613DA" w:rsidRPr="00981610" w:rsidRDefault="005613DA">
            <w:pPr>
              <w:pStyle w:val="table10"/>
              <w:jc w:val="center"/>
            </w:pPr>
            <w:r w:rsidRPr="00981610">
              <w:t>Наименование документа по результатам проведения мероприятия технического (технологического, поверочного) характера</w:t>
            </w:r>
          </w:p>
        </w:tc>
        <w:tc>
          <w:tcPr>
            <w:tcW w:w="7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880E39" w14:textId="77777777" w:rsidR="005613DA" w:rsidRPr="00981610" w:rsidRDefault="005613DA">
            <w:pPr>
              <w:pStyle w:val="table10"/>
              <w:jc w:val="center"/>
            </w:pPr>
            <w:r w:rsidRPr="00981610">
              <w:t>Подпись должностного лица, проводившего мероприятие технического (</w:t>
            </w:r>
            <w:proofErr w:type="spellStart"/>
            <w:r w:rsidRPr="00981610">
              <w:t>техноло</w:t>
            </w:r>
            <w:proofErr w:type="spellEnd"/>
            <w:r w:rsidRPr="00981610">
              <w:t>-</w:t>
            </w:r>
            <w:r w:rsidRPr="00981610">
              <w:br/>
            </w:r>
            <w:proofErr w:type="spellStart"/>
            <w:r w:rsidRPr="00981610">
              <w:t>гического</w:t>
            </w:r>
            <w:proofErr w:type="spellEnd"/>
            <w:r w:rsidRPr="00981610">
              <w:t>, поверочного) характера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969AC4" w14:textId="77777777" w:rsidR="005613DA" w:rsidRPr="00981610" w:rsidRDefault="005613DA">
            <w:pPr>
              <w:pStyle w:val="table10"/>
              <w:jc w:val="center"/>
            </w:pPr>
            <w:r w:rsidRPr="00981610">
              <w:t>Примечание</w:t>
            </w:r>
          </w:p>
        </w:tc>
      </w:tr>
      <w:tr w:rsidR="005613DA" w:rsidRPr="00981610" w14:paraId="72D6E705" w14:textId="77777777">
        <w:trPr>
          <w:trHeight w:val="240"/>
        </w:trPr>
        <w:tc>
          <w:tcPr>
            <w:tcW w:w="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30DDA7" w14:textId="77777777" w:rsidR="005613DA" w:rsidRPr="00981610" w:rsidRDefault="005613DA">
            <w:pPr>
              <w:pStyle w:val="table10"/>
              <w:jc w:val="center"/>
            </w:pPr>
            <w:r w:rsidRPr="00981610">
              <w:t>1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B4216A" w14:textId="77777777" w:rsidR="005613DA" w:rsidRPr="00981610" w:rsidRDefault="005613DA">
            <w:pPr>
              <w:pStyle w:val="table10"/>
              <w:jc w:val="center"/>
            </w:pPr>
            <w:r w:rsidRPr="00981610">
              <w:t>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72BFDD" w14:textId="77777777" w:rsidR="005613DA" w:rsidRPr="00981610" w:rsidRDefault="005613DA">
            <w:pPr>
              <w:pStyle w:val="table10"/>
              <w:jc w:val="center"/>
            </w:pPr>
            <w:r w:rsidRPr="00981610">
              <w:t>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3771C0" w14:textId="77777777" w:rsidR="005613DA" w:rsidRPr="00981610" w:rsidRDefault="005613DA">
            <w:pPr>
              <w:pStyle w:val="table10"/>
              <w:jc w:val="center"/>
            </w:pPr>
            <w:r w:rsidRPr="00981610">
              <w:t>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13C551" w14:textId="77777777" w:rsidR="005613DA" w:rsidRPr="00981610" w:rsidRDefault="005613DA">
            <w:pPr>
              <w:pStyle w:val="table10"/>
              <w:jc w:val="center"/>
            </w:pPr>
            <w:r w:rsidRPr="00981610">
              <w:t>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8583ED" w14:textId="77777777" w:rsidR="005613DA" w:rsidRPr="00981610" w:rsidRDefault="005613DA">
            <w:pPr>
              <w:pStyle w:val="table10"/>
              <w:jc w:val="center"/>
            </w:pPr>
            <w:r w:rsidRPr="00981610">
              <w:t>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22EA38" w14:textId="77777777" w:rsidR="005613DA" w:rsidRPr="00981610" w:rsidRDefault="005613DA">
            <w:pPr>
              <w:pStyle w:val="table10"/>
              <w:jc w:val="center"/>
            </w:pPr>
            <w:r w:rsidRPr="00981610">
              <w:t>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805F5A" w14:textId="77777777" w:rsidR="005613DA" w:rsidRPr="00981610" w:rsidRDefault="005613DA">
            <w:pPr>
              <w:pStyle w:val="table10"/>
              <w:jc w:val="center"/>
            </w:pPr>
            <w:r w:rsidRPr="00981610">
              <w:t>8</w:t>
            </w:r>
          </w:p>
        </w:tc>
      </w:tr>
      <w:tr w:rsidR="005613DA" w:rsidRPr="00981610" w14:paraId="261EDB5D" w14:textId="77777777">
        <w:trPr>
          <w:trHeight w:val="240"/>
        </w:trPr>
        <w:tc>
          <w:tcPr>
            <w:tcW w:w="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69972A" w14:textId="77777777" w:rsidR="005613DA" w:rsidRPr="00981610" w:rsidRDefault="005613DA">
            <w:pPr>
              <w:pStyle w:val="table10"/>
            </w:pPr>
            <w:r w:rsidRPr="00981610">
              <w:t> 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D8F2E9" w14:textId="77777777" w:rsidR="005613DA" w:rsidRPr="00981610" w:rsidRDefault="005613DA">
            <w:pPr>
              <w:pStyle w:val="table10"/>
            </w:pPr>
            <w:r w:rsidRPr="00981610">
              <w:t> 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EBA783" w14:textId="77777777" w:rsidR="005613DA" w:rsidRPr="00981610" w:rsidRDefault="005613DA">
            <w:pPr>
              <w:pStyle w:val="table10"/>
            </w:pPr>
            <w:r w:rsidRPr="00981610">
              <w:t> 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8648BF" w14:textId="77777777" w:rsidR="005613DA" w:rsidRPr="00981610" w:rsidRDefault="005613DA">
            <w:pPr>
              <w:pStyle w:val="table10"/>
            </w:pPr>
            <w:r w:rsidRPr="00981610">
              <w:t> 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A1A07B" w14:textId="77777777" w:rsidR="005613DA" w:rsidRPr="00981610" w:rsidRDefault="005613DA">
            <w:pPr>
              <w:pStyle w:val="table10"/>
            </w:pPr>
            <w:r w:rsidRPr="00981610">
              <w:t> 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964109" w14:textId="77777777" w:rsidR="005613DA" w:rsidRPr="00981610" w:rsidRDefault="005613DA">
            <w:pPr>
              <w:pStyle w:val="table10"/>
            </w:pPr>
            <w:r w:rsidRPr="00981610">
              <w:t> 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49D282" w14:textId="77777777" w:rsidR="005613DA" w:rsidRPr="00981610" w:rsidRDefault="005613DA">
            <w:pPr>
              <w:pStyle w:val="table10"/>
            </w:pPr>
            <w:r w:rsidRPr="00981610">
              <w:t> 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1D8FB5" w14:textId="77777777" w:rsidR="005613DA" w:rsidRPr="00981610" w:rsidRDefault="005613DA">
            <w:pPr>
              <w:pStyle w:val="table10"/>
            </w:pPr>
            <w:r w:rsidRPr="00981610">
              <w:t> </w:t>
            </w:r>
          </w:p>
        </w:tc>
      </w:tr>
      <w:tr w:rsidR="005613DA" w:rsidRPr="00981610" w14:paraId="57A58BC7" w14:textId="77777777">
        <w:trPr>
          <w:trHeight w:val="240"/>
        </w:trPr>
        <w:tc>
          <w:tcPr>
            <w:tcW w:w="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D232A4" w14:textId="77777777" w:rsidR="005613DA" w:rsidRPr="00981610" w:rsidRDefault="005613DA">
            <w:pPr>
              <w:pStyle w:val="table10"/>
            </w:pPr>
            <w:r w:rsidRPr="00981610">
              <w:t> 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ED655E" w14:textId="77777777" w:rsidR="005613DA" w:rsidRPr="00981610" w:rsidRDefault="005613DA">
            <w:pPr>
              <w:pStyle w:val="table10"/>
            </w:pPr>
            <w:r w:rsidRPr="00981610">
              <w:t> 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568BEE" w14:textId="77777777" w:rsidR="005613DA" w:rsidRPr="00981610" w:rsidRDefault="005613DA">
            <w:pPr>
              <w:pStyle w:val="table10"/>
            </w:pPr>
            <w:r w:rsidRPr="00981610">
              <w:t> 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431FEC" w14:textId="77777777" w:rsidR="005613DA" w:rsidRPr="00981610" w:rsidRDefault="005613DA">
            <w:pPr>
              <w:pStyle w:val="table10"/>
            </w:pPr>
            <w:r w:rsidRPr="00981610">
              <w:t> 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2C983F" w14:textId="77777777" w:rsidR="005613DA" w:rsidRPr="00981610" w:rsidRDefault="005613DA">
            <w:pPr>
              <w:pStyle w:val="table10"/>
            </w:pPr>
            <w:r w:rsidRPr="00981610">
              <w:t> 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D977DC" w14:textId="77777777" w:rsidR="005613DA" w:rsidRPr="00981610" w:rsidRDefault="005613DA">
            <w:pPr>
              <w:pStyle w:val="table10"/>
            </w:pPr>
            <w:r w:rsidRPr="00981610">
              <w:t> 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D81DFE" w14:textId="77777777" w:rsidR="005613DA" w:rsidRPr="00981610" w:rsidRDefault="005613DA">
            <w:pPr>
              <w:pStyle w:val="table10"/>
            </w:pPr>
            <w:r w:rsidRPr="00981610">
              <w:t> 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0388D8" w14:textId="77777777" w:rsidR="005613DA" w:rsidRPr="00981610" w:rsidRDefault="005613DA">
            <w:pPr>
              <w:pStyle w:val="table10"/>
            </w:pPr>
            <w:r w:rsidRPr="00981610">
              <w:t> </w:t>
            </w:r>
          </w:p>
        </w:tc>
      </w:tr>
      <w:tr w:rsidR="005613DA" w:rsidRPr="00981610" w14:paraId="2590A8FD" w14:textId="77777777">
        <w:trPr>
          <w:trHeight w:val="240"/>
        </w:trPr>
        <w:tc>
          <w:tcPr>
            <w:tcW w:w="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F02BCF" w14:textId="77777777" w:rsidR="005613DA" w:rsidRPr="00981610" w:rsidRDefault="005613DA">
            <w:pPr>
              <w:pStyle w:val="table10"/>
            </w:pPr>
            <w:r w:rsidRPr="00981610">
              <w:t> 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CD67DD" w14:textId="77777777" w:rsidR="005613DA" w:rsidRPr="00981610" w:rsidRDefault="005613DA">
            <w:pPr>
              <w:pStyle w:val="table10"/>
            </w:pPr>
            <w:r w:rsidRPr="00981610">
              <w:t> 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163D96" w14:textId="77777777" w:rsidR="005613DA" w:rsidRPr="00981610" w:rsidRDefault="005613DA">
            <w:pPr>
              <w:pStyle w:val="table10"/>
            </w:pPr>
            <w:r w:rsidRPr="00981610">
              <w:t> 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457517" w14:textId="77777777" w:rsidR="005613DA" w:rsidRPr="00981610" w:rsidRDefault="005613DA">
            <w:pPr>
              <w:pStyle w:val="table10"/>
            </w:pPr>
            <w:r w:rsidRPr="00981610">
              <w:t> 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A9C5C7" w14:textId="77777777" w:rsidR="005613DA" w:rsidRPr="00981610" w:rsidRDefault="005613DA">
            <w:pPr>
              <w:pStyle w:val="table10"/>
            </w:pPr>
            <w:r w:rsidRPr="00981610">
              <w:t> 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1535A3" w14:textId="77777777" w:rsidR="005613DA" w:rsidRPr="00981610" w:rsidRDefault="005613DA">
            <w:pPr>
              <w:pStyle w:val="table10"/>
            </w:pPr>
            <w:r w:rsidRPr="00981610">
              <w:t> 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B79FF5" w14:textId="77777777" w:rsidR="005613DA" w:rsidRPr="00981610" w:rsidRDefault="005613DA">
            <w:pPr>
              <w:pStyle w:val="table10"/>
            </w:pPr>
            <w:r w:rsidRPr="00981610">
              <w:t> 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804982" w14:textId="77777777" w:rsidR="005613DA" w:rsidRPr="00981610" w:rsidRDefault="005613DA">
            <w:pPr>
              <w:pStyle w:val="table10"/>
            </w:pPr>
            <w:r w:rsidRPr="00981610">
              <w:t> </w:t>
            </w:r>
          </w:p>
        </w:tc>
      </w:tr>
      <w:tr w:rsidR="005613DA" w:rsidRPr="00981610" w14:paraId="6488C498" w14:textId="77777777">
        <w:trPr>
          <w:trHeight w:val="240"/>
        </w:trPr>
        <w:tc>
          <w:tcPr>
            <w:tcW w:w="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AFC48F" w14:textId="77777777" w:rsidR="005613DA" w:rsidRPr="00981610" w:rsidRDefault="005613DA">
            <w:pPr>
              <w:pStyle w:val="table10"/>
            </w:pPr>
            <w:r w:rsidRPr="00981610">
              <w:t> 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1462D7" w14:textId="77777777" w:rsidR="005613DA" w:rsidRPr="00981610" w:rsidRDefault="005613DA">
            <w:pPr>
              <w:pStyle w:val="table10"/>
            </w:pPr>
            <w:r w:rsidRPr="00981610">
              <w:t> 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20911F" w14:textId="77777777" w:rsidR="005613DA" w:rsidRPr="00981610" w:rsidRDefault="005613DA">
            <w:pPr>
              <w:pStyle w:val="table10"/>
            </w:pPr>
            <w:r w:rsidRPr="00981610">
              <w:t> 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6C22E4" w14:textId="77777777" w:rsidR="005613DA" w:rsidRPr="00981610" w:rsidRDefault="005613DA">
            <w:pPr>
              <w:pStyle w:val="table10"/>
            </w:pPr>
            <w:r w:rsidRPr="00981610">
              <w:t> 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832306" w14:textId="77777777" w:rsidR="005613DA" w:rsidRPr="00981610" w:rsidRDefault="005613DA">
            <w:pPr>
              <w:pStyle w:val="table10"/>
            </w:pPr>
            <w:r w:rsidRPr="00981610">
              <w:t> 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E37EBC" w14:textId="77777777" w:rsidR="005613DA" w:rsidRPr="00981610" w:rsidRDefault="005613DA">
            <w:pPr>
              <w:pStyle w:val="table10"/>
            </w:pPr>
            <w:r w:rsidRPr="00981610">
              <w:t> 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81EAA1" w14:textId="77777777" w:rsidR="005613DA" w:rsidRPr="00981610" w:rsidRDefault="005613DA">
            <w:pPr>
              <w:pStyle w:val="table10"/>
            </w:pPr>
            <w:r w:rsidRPr="00981610">
              <w:t> 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1317E6" w14:textId="77777777" w:rsidR="005613DA" w:rsidRPr="00981610" w:rsidRDefault="005613DA">
            <w:pPr>
              <w:pStyle w:val="table10"/>
            </w:pPr>
            <w:r w:rsidRPr="00981610">
              <w:t> </w:t>
            </w:r>
          </w:p>
        </w:tc>
      </w:tr>
      <w:tr w:rsidR="005613DA" w:rsidRPr="00981610" w14:paraId="5AA0778C" w14:textId="77777777">
        <w:trPr>
          <w:trHeight w:val="240"/>
        </w:trPr>
        <w:tc>
          <w:tcPr>
            <w:tcW w:w="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EAE697" w14:textId="77777777" w:rsidR="005613DA" w:rsidRPr="00981610" w:rsidRDefault="005613DA">
            <w:pPr>
              <w:pStyle w:val="table10"/>
            </w:pPr>
            <w:r w:rsidRPr="00981610">
              <w:t> 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9D13DB" w14:textId="77777777" w:rsidR="005613DA" w:rsidRPr="00981610" w:rsidRDefault="005613DA">
            <w:pPr>
              <w:pStyle w:val="table10"/>
            </w:pPr>
            <w:r w:rsidRPr="00981610">
              <w:t> 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0FB312" w14:textId="77777777" w:rsidR="005613DA" w:rsidRPr="00981610" w:rsidRDefault="005613DA">
            <w:pPr>
              <w:pStyle w:val="table10"/>
            </w:pPr>
            <w:r w:rsidRPr="00981610">
              <w:t> 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556C57" w14:textId="77777777" w:rsidR="005613DA" w:rsidRPr="00981610" w:rsidRDefault="005613DA">
            <w:pPr>
              <w:pStyle w:val="table10"/>
            </w:pPr>
            <w:r w:rsidRPr="00981610">
              <w:t> 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2A2549" w14:textId="77777777" w:rsidR="005613DA" w:rsidRPr="00981610" w:rsidRDefault="005613DA">
            <w:pPr>
              <w:pStyle w:val="table10"/>
            </w:pPr>
            <w:r w:rsidRPr="00981610">
              <w:t> 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E55FFF" w14:textId="77777777" w:rsidR="005613DA" w:rsidRPr="00981610" w:rsidRDefault="005613DA">
            <w:pPr>
              <w:pStyle w:val="table10"/>
            </w:pPr>
            <w:r w:rsidRPr="00981610">
              <w:t> 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A0AADA" w14:textId="77777777" w:rsidR="005613DA" w:rsidRPr="00981610" w:rsidRDefault="005613DA">
            <w:pPr>
              <w:pStyle w:val="table10"/>
            </w:pPr>
            <w:r w:rsidRPr="00981610">
              <w:t> 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C758A4" w14:textId="77777777" w:rsidR="005613DA" w:rsidRPr="00981610" w:rsidRDefault="005613DA">
            <w:pPr>
              <w:pStyle w:val="table10"/>
            </w:pPr>
            <w:r w:rsidRPr="00981610">
              <w:t> </w:t>
            </w:r>
          </w:p>
        </w:tc>
      </w:tr>
    </w:tbl>
    <w:p w14:paraId="59172C3F" w14:textId="77777777" w:rsidR="005613DA" w:rsidRPr="00981610" w:rsidRDefault="005613DA">
      <w:pPr>
        <w:pStyle w:val="newncpi"/>
      </w:pPr>
      <w:r w:rsidRPr="00981610">
        <w:t> </w:t>
      </w:r>
    </w:p>
    <w:p w14:paraId="6909466D" w14:textId="77777777" w:rsidR="005613DA" w:rsidRPr="00981610" w:rsidRDefault="005613DA">
      <w:pPr>
        <w:pStyle w:val="snoskiline"/>
      </w:pPr>
      <w:r w:rsidRPr="00981610">
        <w:t>______________________________</w:t>
      </w:r>
    </w:p>
    <w:p w14:paraId="23DF9FC3" w14:textId="77777777" w:rsidR="005613DA" w:rsidRPr="00981610" w:rsidRDefault="005613DA">
      <w:pPr>
        <w:pStyle w:val="snoski"/>
        <w:ind w:firstLine="567"/>
      </w:pPr>
      <w:r w:rsidRPr="00981610">
        <w:t>* В случаях, установленных законодательством.</w:t>
      </w:r>
    </w:p>
    <w:p w14:paraId="5500BF59" w14:textId="77777777" w:rsidR="005613DA" w:rsidRPr="00981610" w:rsidRDefault="005613DA">
      <w:pPr>
        <w:pStyle w:val="snoski"/>
        <w:spacing w:after="240"/>
        <w:ind w:firstLine="567"/>
      </w:pPr>
      <w:r w:rsidRPr="00981610">
        <w:t>** При посещении объектов, допуск на которые ограничен в соответствии с законодательством.</w:t>
      </w:r>
    </w:p>
    <w:p w14:paraId="18B9AC6D" w14:textId="77777777" w:rsidR="005613DA" w:rsidRPr="00981610" w:rsidRDefault="005613DA">
      <w:pPr>
        <w:pStyle w:val="nonumheader"/>
      </w:pPr>
      <w:r w:rsidRPr="00981610">
        <w:t>Правила</w:t>
      </w:r>
      <w:r w:rsidRPr="00981610">
        <w:br/>
        <w:t>ведения журнала производства работ</w:t>
      </w:r>
    </w:p>
    <w:p w14:paraId="26188513" w14:textId="77777777" w:rsidR="005613DA" w:rsidRDefault="005613DA">
      <w:pPr>
        <w:pStyle w:val="newncpi"/>
      </w:pPr>
      <w:r w:rsidRPr="00981610">
        <w:t>1 Настоящие правила определяют порядок ведения журнала производства работ (далее – журнал) на объектах строительства (в том числе реконструкции, реставрации, капитального ремонта и благоустройства) (далее – объекты строительства) по форме согласно настоящему приложению и внесения в него сведений об организациях, принимающих участие в строительстве объекта, последовательности осуществления строительства, регистрации мероприятий технического (технологического, поверочного) характера в рамках контроля (надзора) соблюдения обязательных требований ТНПА при строительстве (в том числе реконструкции, реставрации, капитальном ремонте и благоустройстве), утвержденной проектной документации при выполнении строительно-монтажных работ, а также соответствия используемых</w:t>
      </w:r>
      <w:r>
        <w:t xml:space="preserve"> при строительстве материалов, изделий и конструкций проектным решениям и обязательным требованиям ТНПА для обеспечения эксплуатационной надежности и безопасности, проводимых контролирующими (надзорными) органами.</w:t>
      </w:r>
    </w:p>
    <w:p w14:paraId="15B5FB94" w14:textId="77777777" w:rsidR="005613DA" w:rsidRDefault="005613DA">
      <w:pPr>
        <w:pStyle w:val="newncpi"/>
      </w:pPr>
      <w:r>
        <w:t>2 Журнал является основным производственным документом, отражающим технологическую последовательность, сроки, качество выполнения и условия производства строительных и других специальных монтажных работ (далее – строительные работы).</w:t>
      </w:r>
    </w:p>
    <w:p w14:paraId="01810FCC" w14:textId="77777777" w:rsidR="005613DA" w:rsidRDefault="005613DA">
      <w:pPr>
        <w:pStyle w:val="newncpi"/>
      </w:pPr>
      <w:r>
        <w:t>3 Журнал ведут на каждом объекте строительства.</w:t>
      </w:r>
    </w:p>
    <w:p w14:paraId="4F47ACF8" w14:textId="77777777" w:rsidR="005613DA" w:rsidRDefault="005613DA">
      <w:pPr>
        <w:pStyle w:val="newncpi"/>
      </w:pPr>
      <w:r>
        <w:lastRenderedPageBreak/>
        <w:t>4 Журнал должен быть пронумерован, прошнурован и скреплен печатью выдавшего его генерального подрядчика (подрядчика), осуществляющего строительство объекта, или застройщика при реализации им инвестиционного проекта собственными силами (далее – застройщик), за исключением субъектов хозяйствования, имеющих в соответствии с законодательством право не использовать печать.</w:t>
      </w:r>
    </w:p>
    <w:p w14:paraId="0BC39837" w14:textId="77777777" w:rsidR="005613DA" w:rsidRDefault="005613DA">
      <w:pPr>
        <w:pStyle w:val="newncpi"/>
      </w:pPr>
      <w:r>
        <w:t>5 Журнал выдается генеральным подрядчиком (подрядчиком) или застройщиком лицу, ответственному за производство работ на объекте строительства (отдельном его участке), назначенному приказом генерального подрядчика (подрядчика), застройщика (далее – ответственный за производство работ).</w:t>
      </w:r>
    </w:p>
    <w:p w14:paraId="69B3270E" w14:textId="77777777" w:rsidR="005613DA" w:rsidRDefault="005613DA">
      <w:pPr>
        <w:pStyle w:val="newncpi"/>
      </w:pPr>
      <w:r>
        <w:t>6 Журнал хранится на объекте строительства ответственным за производство работ, который отвечает за его сохранность. В случае приостановки строительства объекта в связи с его консервацией журнал передают на хранение заказчику, застройщику или, если это предусмотрено договором подряда, оставляют на хранение у генерального подрядчика (подрядчика).</w:t>
      </w:r>
    </w:p>
    <w:p w14:paraId="18EE4351" w14:textId="77777777" w:rsidR="005613DA" w:rsidRDefault="005613DA">
      <w:pPr>
        <w:pStyle w:val="newncpi"/>
      </w:pPr>
      <w:r>
        <w:t>7 Раздел 1 журнала заполняется до начала производства строительных работ генеральным подрядчиком (подрядчиком) или застройщиком с участием проектной организации и заказчика.</w:t>
      </w:r>
    </w:p>
    <w:p w14:paraId="07993E3D" w14:textId="77777777" w:rsidR="005613DA" w:rsidRDefault="005613DA">
      <w:pPr>
        <w:pStyle w:val="newncpi"/>
      </w:pPr>
      <w:r>
        <w:t>8 Раздел 2 журнала заполняется руководителем генерального подрядчика (подрядчика) или застройщика.</w:t>
      </w:r>
    </w:p>
    <w:p w14:paraId="1CF56C66" w14:textId="77777777" w:rsidR="005613DA" w:rsidRDefault="005613DA">
      <w:pPr>
        <w:pStyle w:val="newncpi"/>
      </w:pPr>
      <w:r>
        <w:t>9 Разделы 3 и 5 журнала, в которых приводят перечни актов промежуточной приемки ответственных конструкций и освидетельствования скрытых работ, а также перечни специальных журналов работ, которые ведутся субподрядчиками, выполняющими специальные работы на строительстве, заполняются в хронологическом порядке ответственным за производство работ.</w:t>
      </w:r>
    </w:p>
    <w:p w14:paraId="0E4C4E6A" w14:textId="77777777" w:rsidR="005613DA" w:rsidRDefault="005613DA">
      <w:pPr>
        <w:pStyle w:val="newncpi"/>
      </w:pPr>
      <w:r>
        <w:t>10 Раздел 4 журнала заполняется ежедневно ответственным за производство работ с первого дня работы на объекте строительства.</w:t>
      </w:r>
    </w:p>
    <w:p w14:paraId="2068E551" w14:textId="77777777" w:rsidR="005613DA" w:rsidRDefault="005613DA">
      <w:pPr>
        <w:pStyle w:val="newncpi"/>
      </w:pPr>
      <w:r>
        <w:t>В разделе 4 указывают сведения о начале и окончании строительных работ и о ходе их выполнения, а также краткие сведения о методах производства строительных работ; применяемых материалах; готовых изделиях и конструкциях; вынужденных простоях строительных машин (с указанием принятых мер); испытаниях оборудования, систем, сетей и устройств (опробование вхолостую или под нагрузкой, подача электроэнергии, испытания на прочность и герметичность и др.); отступлениях от рабочих чертежей (с указанием причин) и их согласовании; изменении расположения охранных, защитных и сигнальных ограждений; переносе транспортных и пожарных проездов; прокладке, перекладке и разборке временных инженерных сетей; наличии и выполнении схем операционного контроля качества; исправлениях или переделках выполненных строительных работ (с указанием виновных); метеорологических и других особых условиях производства строительных работ.</w:t>
      </w:r>
    </w:p>
    <w:p w14:paraId="73321FBA" w14:textId="77777777" w:rsidR="005613DA" w:rsidRDefault="005613DA">
      <w:pPr>
        <w:pStyle w:val="newncpi"/>
      </w:pPr>
      <w:r>
        <w:t>Описание строительных работ производят по конструктивным элементам здания или сооружения с указанием осей, рядов, отметок, этажей, ярусов, секций и помещений, где строительные работы выполнялись и качество которых контролируется и подлежит оценке.</w:t>
      </w:r>
    </w:p>
    <w:p w14:paraId="64F81176" w14:textId="77777777" w:rsidR="005613DA" w:rsidRDefault="005613DA">
      <w:pPr>
        <w:pStyle w:val="newncpi"/>
      </w:pPr>
      <w:r>
        <w:t>11 Раздел 6 журнала заполняется лицами, контролирующими производство и безопасность строительных работ в соответствии с предоставленными им заказчиком, застройщиком, генеральным подрядчиком (подрядчиком) правами, а также уполномоченными представителями проектной организации или ее авторского надзора.</w:t>
      </w:r>
    </w:p>
    <w:p w14:paraId="1BC2D57A" w14:textId="77777777" w:rsidR="005613DA" w:rsidRDefault="005613DA">
      <w:pPr>
        <w:pStyle w:val="newncpi"/>
      </w:pPr>
      <w:r>
        <w:t>12 В раздел 7 журнала вносят сведения о проведении контролирующими (надзорными) органами мероприятий технического (технологического, поверочного) характера в рамках контроля (надзора) соблюдения обязательных требований ТНПА при строительстве (в том числе реконструкции, реставрации, капитальном ремонте и благоустройстве), утвержденной проектной документации при выполнении строительно-монтажных работ, а также соответствия используемых при строительстве материалов, изделий и конструкций проектным решениям и обязательным требованиям ТНПА в области технического нормирования и стандартизации для обеспечения эксплуатационной надежности и безопасности.</w:t>
      </w:r>
    </w:p>
    <w:p w14:paraId="1C847B98" w14:textId="77777777" w:rsidR="005613DA" w:rsidRDefault="005613DA">
      <w:pPr>
        <w:pStyle w:val="newncpi"/>
      </w:pPr>
      <w:r>
        <w:t xml:space="preserve">В случае заявления в ходе мероприятия технического (технологического, поверочного) характера самоотвода или отвода запись о решении руководителя </w:t>
      </w:r>
      <w:r>
        <w:lastRenderedPageBreak/>
        <w:t>контролирующего (надзорного) органа о замене должностного лица контролирующего (надзорного) органа, осуществляющего проведение мероприятия технического (технологического, поверочного) характера, вносят в графу 8 раздела 7 журнала.</w:t>
      </w:r>
    </w:p>
    <w:p w14:paraId="21863AA1" w14:textId="77777777" w:rsidR="005613DA" w:rsidRDefault="005613DA">
      <w:pPr>
        <w:pStyle w:val="newncpi"/>
      </w:pPr>
      <w:r>
        <w:t>13 Исправление ошибочных записей осуществляют методами, позволяющими установить дату, основание исправления и лицо, его осуществившее. Исправления не должны препятствовать прочтению первоначальной записи.</w:t>
      </w:r>
    </w:p>
    <w:p w14:paraId="3584061C" w14:textId="77777777" w:rsidR="005613DA" w:rsidRDefault="005613DA">
      <w:pPr>
        <w:pStyle w:val="newncpi"/>
      </w:pPr>
      <w:r>
        <w:t>Отметки и исправления, вносимые в журнал, подписываются должностными лицами контролирующего (надзорного) органа, проводившими мероприятие технического (технологического, поверочного) характера.</w:t>
      </w:r>
    </w:p>
    <w:p w14:paraId="24EB2EEC" w14:textId="77777777" w:rsidR="005613DA" w:rsidRDefault="005613DA">
      <w:pPr>
        <w:pStyle w:val="newncpi"/>
      </w:pPr>
      <w:r>
        <w:t>14 Ответственность за достоверность содержащейся в журнале информации возлагается на лиц, осуществлявших записи в журнале.</w:t>
      </w:r>
    </w:p>
    <w:p w14:paraId="6D73E9E6" w14:textId="77777777" w:rsidR="005613DA" w:rsidRDefault="005613DA">
      <w:pPr>
        <w:pStyle w:val="newncpi"/>
      </w:pPr>
      <w:r>
        <w:t>15 Сведения, содержащиеся в журнале, представляются ответственным за производство работ по запросам государственных органов и иных организаций и лиц в соответствии с законодательством.</w:t>
      </w:r>
    </w:p>
    <w:p w14:paraId="12E1186A" w14:textId="77777777" w:rsidR="005613DA" w:rsidRDefault="005613DA">
      <w:pPr>
        <w:pStyle w:val="newncpi"/>
      </w:pPr>
      <w:r>
        <w:t>16 Журнал выдается ответственным за производство работ должностному лицу контролирующего (надзорного) органа, осуществляющему проведение мероприятия технического (технологического, поверочного) характера, после предъявления им служебного удостоверения, документа о назначении мероприятия технического (технологического, поверочного) характера в случаях, установленных законодательством (в отношении объектов, допуск на которые ограничен в соответствии с законодательством, – иных документов, предусмотренных законодательством для допуска на объекты).</w:t>
      </w:r>
    </w:p>
    <w:p w14:paraId="607257B9" w14:textId="77777777" w:rsidR="005613DA" w:rsidRDefault="005613DA">
      <w:pPr>
        <w:pStyle w:val="newncpi"/>
      </w:pPr>
      <w:r>
        <w:t>17 При сдаче законченного строительством объекта в эксплуатацию журнал предъявляют приемочной комиссии и после приемки объекта строительства передают на постоянное хранение совместно с документацией, представляемой сторонами строительства при приемке объекта в эксплуатацию, заказчику, застройщику, а в случае передачи объекта строительства на баланс эксплуатирующей организации – соответствующей эксплуатирующей организации.</w:t>
      </w:r>
    </w:p>
    <w:p w14:paraId="1D9C3D69" w14:textId="77777777" w:rsidR="005613DA" w:rsidRDefault="005613DA">
      <w:pPr>
        <w:pStyle w:val="newncpi"/>
      </w:pPr>
      <w:r>
        <w:t>18 При изготовлении форм журнала допускается вносить в них изменения в части увеличения и уменьшения граф и строк, включения дополнительных строк для удобства размещения необходимой информации.</w:t>
      </w:r>
    </w:p>
    <w:p w14:paraId="0DEC9986" w14:textId="77777777" w:rsidR="005613DA" w:rsidRDefault="005613DA">
      <w:pPr>
        <w:pStyle w:val="nonumheader"/>
      </w:pPr>
      <w:r>
        <w:t>Приложение В</w:t>
      </w:r>
    </w:p>
    <w:p w14:paraId="48CA5BE2" w14:textId="77777777" w:rsidR="005613DA" w:rsidRDefault="005613DA">
      <w:pPr>
        <w:pStyle w:val="nonumheader"/>
      </w:pPr>
      <w:r>
        <w:t>Состав и содержание проекта производства работ</w:t>
      </w:r>
    </w:p>
    <w:p w14:paraId="1633BB68" w14:textId="77777777" w:rsidR="005613DA" w:rsidRDefault="005613DA">
      <w:pPr>
        <w:pStyle w:val="newncpi"/>
      </w:pPr>
      <w:r>
        <w:rPr>
          <w:b/>
          <w:bCs/>
        </w:rPr>
        <w:t>В.1</w:t>
      </w:r>
      <w:r>
        <w:t xml:space="preserve"> ППР на строительство объекта в полном объеме включает:</w:t>
      </w:r>
    </w:p>
    <w:p w14:paraId="59A93123" w14:textId="77777777" w:rsidR="005613DA" w:rsidRDefault="005613DA">
      <w:pPr>
        <w:pStyle w:val="newncpi"/>
      </w:pPr>
      <w:r>
        <w:t>– календарный график производства работ по объекту строительства или комплексный сетевой график, в котором устанавливаются последовательность и сроки выполнения работ с максимально возможным их совмещением, а также нормативное время работы строительных машин, определяется потребность в трудовых ресурсах и средствах механизации, выделяются этапы и комплексы работ, выполняемые бригадами, и определяется их количественный, профессиональный и квалификационный состав (приложение Д);</w:t>
      </w:r>
    </w:p>
    <w:p w14:paraId="4ACEF9EF" w14:textId="77777777" w:rsidR="005613DA" w:rsidRDefault="005613DA">
      <w:pPr>
        <w:pStyle w:val="newncpi"/>
      </w:pPr>
      <w:r>
        <w:t xml:space="preserve">– строительный генеральный план с указанием: границ строительной площадки и видов ее ограждения; действующих и временных подземных, надземных и воздушных сетей и коммуникаций; постоянных и временных дорог; схем движения транспорта и механизмов по территории строительной площадки; мест установки строительных и грузоподъемных машин с указанием путей их перемещения и зон действия; мест размещения существующих, строящихся и временных зданий и сооружений; опасных зон; путей и средств подъема работающих на рабочие ярусы (этажи), а также входов (выходов) в здания и сооружения; мест размещения источников и средств энергообеспечения и освещения строительной площадки и расположения заземляющих контуров; мест расположения устройств для удаления строительного мусора; площадок и помещений для складирования материалов и конструкций; площадок для укрупнительной сборки конструкций; помещений для санитарно-бытового обслуживания строителей; мест отдыха; зон выполнения работ повышенной опасности. На просадочных грунтах водоразборные </w:t>
      </w:r>
      <w:r>
        <w:lastRenderedPageBreak/>
        <w:t>пункты, временные сооружения и механизированные установки должны размещаться на строительной площадке с пониженной по рельефу местности стороны от зданий и сооружений, а площадки вокруг них должны быть спланированы с организованным быстрым отводом воды;</w:t>
      </w:r>
    </w:p>
    <w:p w14:paraId="01572716" w14:textId="77777777" w:rsidR="005613DA" w:rsidRDefault="005613DA">
      <w:pPr>
        <w:pStyle w:val="newncpi"/>
      </w:pPr>
      <w:r>
        <w:t>– графики поступления на объект строительства строительных конструкций, изделий, материалов и оборудования (приложение Е) с данными о поступлении этих ресурсов по каждой подрядной бригаде и с приложением комплектовочных ведомостей (при наличии службы производственно-технологической комплектации – унифицированной документации по технологической комплектации), а в случаях строительства комплектно-блочным методом – графики комплектной поставки блоков;</w:t>
      </w:r>
    </w:p>
    <w:p w14:paraId="078321A1" w14:textId="77777777" w:rsidR="005613DA" w:rsidRDefault="005613DA">
      <w:pPr>
        <w:pStyle w:val="newncpi"/>
      </w:pPr>
      <w:r>
        <w:t>– графики движения рабочих кадров по объекту строительства (приложение Ж), в которых следует определять количество работающих с распределением их по периодам строительства;</w:t>
      </w:r>
    </w:p>
    <w:p w14:paraId="4CADDE87" w14:textId="77777777" w:rsidR="005613DA" w:rsidRDefault="005613DA">
      <w:pPr>
        <w:pStyle w:val="newncpi"/>
      </w:pPr>
      <w:r>
        <w:t>– графики движения основных строительных машин по объекту (приложение К), которые следует разрабатывать с учетом своевременного выполнения каждой бригадой поручаемого ей комплекса работ. Потребность в основных строительных машинах на земляных работах следует определять исходя из условия их выполнения преимущественно комплексными механизированными звеньями (бригадами);</w:t>
      </w:r>
    </w:p>
    <w:p w14:paraId="453EB97F" w14:textId="77777777" w:rsidR="005613DA" w:rsidRDefault="005613DA">
      <w:pPr>
        <w:pStyle w:val="newncpi"/>
      </w:pPr>
      <w:r>
        <w:t>– типовые технологические карты или технологические карты по отдельным видам строительно-монтажных и специальных работ и (или) технологические схемы на выполнение отдельных видов работ, привязанные к объекту строительства, местным условиям строительства, с указанием последовательности и методов производства работ, применяемых машин и механизмов, приспособлений, монтажной оснастки, а также содержащие указания (решения) по безопасному производству работ;</w:t>
      </w:r>
    </w:p>
    <w:p w14:paraId="125F1435" w14:textId="77777777" w:rsidR="005613DA" w:rsidRDefault="005613DA">
      <w:pPr>
        <w:pStyle w:val="newncpi"/>
      </w:pPr>
      <w:r>
        <w:t>– решения по охране труда и окружающей среды;</w:t>
      </w:r>
    </w:p>
    <w:p w14:paraId="6496EB46" w14:textId="77777777" w:rsidR="005613DA" w:rsidRDefault="005613DA">
      <w:pPr>
        <w:pStyle w:val="newncpi"/>
      </w:pPr>
      <w:r>
        <w:t xml:space="preserve">– мероприятия по выполнению работ вахтовым методом (при необходимости), включающие графики работы, режим труда и отдыха и состав технологических </w:t>
      </w:r>
      <w:proofErr w:type="spellStart"/>
      <w:r>
        <w:t>нормокомплектов</w:t>
      </w:r>
      <w:proofErr w:type="spellEnd"/>
      <w:r>
        <w:t xml:space="preserve"> оснащения бригад;</w:t>
      </w:r>
    </w:p>
    <w:p w14:paraId="0CCCDB36" w14:textId="77777777" w:rsidR="005613DA" w:rsidRDefault="005613DA">
      <w:pPr>
        <w:pStyle w:val="newncpi"/>
      </w:pPr>
      <w:r>
        <w:t>– решения по прокладке временных сетей водо-, тепло- и </w:t>
      </w:r>
      <w:proofErr w:type="gramStart"/>
      <w:r>
        <w:t>энергоснабжения</w:t>
      </w:r>
      <w:proofErr w:type="gramEnd"/>
      <w:r>
        <w:t xml:space="preserve"> и освещения (в том числе аварийного) строительной площадки и рабочих мест, при необходимости с разработкой рабочих чертежей подводки сетей от источников питания;</w:t>
      </w:r>
    </w:p>
    <w:p w14:paraId="2A0266FB" w14:textId="77777777" w:rsidR="005613DA" w:rsidRDefault="005613DA">
      <w:pPr>
        <w:pStyle w:val="newncpi"/>
      </w:pPr>
      <w:r>
        <w:t>– перечни применяемых машин, механизмов, технологического инвентаря и монтажной оснастки;</w:t>
      </w:r>
    </w:p>
    <w:p w14:paraId="39358626" w14:textId="77777777" w:rsidR="005613DA" w:rsidRDefault="005613DA">
      <w:pPr>
        <w:pStyle w:val="newncpi"/>
      </w:pPr>
      <w:r>
        <w:t>– схемы складирования и строповки грузов;</w:t>
      </w:r>
    </w:p>
    <w:p w14:paraId="556826E9" w14:textId="77777777" w:rsidR="005613DA" w:rsidRDefault="005613DA">
      <w:pPr>
        <w:pStyle w:val="newncpi"/>
      </w:pPr>
      <w:r>
        <w:t>– решения по совместной безопасной работе кранов при одновременной работе двух или более кранов на объекте;</w:t>
      </w:r>
    </w:p>
    <w:p w14:paraId="17A9A0F3" w14:textId="77777777" w:rsidR="005613DA" w:rsidRDefault="005613DA">
      <w:pPr>
        <w:pStyle w:val="newncpi"/>
      </w:pPr>
      <w:r>
        <w:t>– пояснительную записку, содержащую:</w:t>
      </w:r>
    </w:p>
    <w:p w14:paraId="619037C2" w14:textId="77777777" w:rsidR="005613DA" w:rsidRDefault="005613DA">
      <w:pPr>
        <w:pStyle w:val="newncpi"/>
      </w:pPr>
      <w:r>
        <w:t>обоснование решений по производству работ, в том числе выполняемых в зимнее время;</w:t>
      </w:r>
    </w:p>
    <w:p w14:paraId="74B7F121" w14:textId="77777777" w:rsidR="005613DA" w:rsidRDefault="005613DA">
      <w:pPr>
        <w:pStyle w:val="newncpi"/>
      </w:pPr>
      <w:r>
        <w:t>расчет потребности в энергетических ресурсах и решения по ее покрытию;</w:t>
      </w:r>
    </w:p>
    <w:p w14:paraId="4FAA6F28" w14:textId="77777777" w:rsidR="005613DA" w:rsidRDefault="005613DA">
      <w:pPr>
        <w:pStyle w:val="newncpi"/>
      </w:pPr>
      <w:r>
        <w:t>перечень мобильных (инвентарных) зданий и сооружений с расчетом потребности и обоснованием условий их привязки к участкам строительной площадки;</w:t>
      </w:r>
    </w:p>
    <w:p w14:paraId="58772839" w14:textId="77777777" w:rsidR="005613DA" w:rsidRDefault="005613DA">
      <w:pPr>
        <w:pStyle w:val="newncpi"/>
      </w:pPr>
      <w:r>
        <w:t>мероприятия по защите действующих зданий и сооружений от повреждений, а также охране окружающей среды.</w:t>
      </w:r>
    </w:p>
    <w:p w14:paraId="6E4EF29D" w14:textId="77777777" w:rsidR="005613DA" w:rsidRDefault="005613DA">
      <w:pPr>
        <w:pStyle w:val="newncpi"/>
      </w:pPr>
      <w:r>
        <w:rPr>
          <w:b/>
          <w:bCs/>
        </w:rPr>
        <w:t>В.2</w:t>
      </w:r>
      <w:r>
        <w:t xml:space="preserve"> ППР на выполнение отдельных видов работ (монтажных, санитарно-технических, отделочных и т. п.) должен состоять из:</w:t>
      </w:r>
    </w:p>
    <w:p w14:paraId="65BE5E0E" w14:textId="77777777" w:rsidR="005613DA" w:rsidRDefault="005613DA">
      <w:pPr>
        <w:pStyle w:val="newncpi"/>
      </w:pPr>
      <w:r>
        <w:t>– календарного графика производства работ по видам работ, в котором выделяют этапы работ, поручаемые бригадам, и определяют их количественный и квалификационный состав;</w:t>
      </w:r>
    </w:p>
    <w:p w14:paraId="532B2403" w14:textId="77777777" w:rsidR="005613DA" w:rsidRDefault="005613DA">
      <w:pPr>
        <w:pStyle w:val="newncpi"/>
      </w:pPr>
      <w:r>
        <w:t>– строительного генерального плана;</w:t>
      </w:r>
    </w:p>
    <w:p w14:paraId="39117AA1" w14:textId="77777777" w:rsidR="005613DA" w:rsidRDefault="005613DA">
      <w:pPr>
        <w:pStyle w:val="newncpi"/>
      </w:pPr>
      <w:r>
        <w:t>– технологических карт, в том числе типовых, на выполнение отдельных видов строительно-монтажных и специальных работ и (или) технологических схем с описанием последовательности и методов производства работ, с указанием данных о потребности в основных материалах, конструкциях и изделиях, используемых машинах, приспособлениях и оснастке;</w:t>
      </w:r>
    </w:p>
    <w:p w14:paraId="6E9A4FC6" w14:textId="77777777" w:rsidR="005613DA" w:rsidRDefault="005613DA">
      <w:pPr>
        <w:pStyle w:val="newncpi"/>
      </w:pPr>
      <w:r>
        <w:lastRenderedPageBreak/>
        <w:t>– краткой пояснительной записки с необходимыми обоснованиями и технико-экономическими показателями, решениями по охране труда и окружающей среды.</w:t>
      </w:r>
    </w:p>
    <w:p w14:paraId="30F33E3D" w14:textId="77777777" w:rsidR="005613DA" w:rsidRDefault="005613DA">
      <w:pPr>
        <w:pStyle w:val="newncpi"/>
      </w:pPr>
      <w:r>
        <w:rPr>
          <w:b/>
          <w:bCs/>
        </w:rPr>
        <w:t>В.3</w:t>
      </w:r>
      <w:r>
        <w:t xml:space="preserve"> ППР на подготовительный период строительства должен содержать:</w:t>
      </w:r>
    </w:p>
    <w:p w14:paraId="7EA785CB" w14:textId="77777777" w:rsidR="005613DA" w:rsidRDefault="005613DA">
      <w:pPr>
        <w:pStyle w:val="newncpi"/>
      </w:pPr>
      <w:r>
        <w:t>– календарный график производства работ по объекту строительства;</w:t>
      </w:r>
    </w:p>
    <w:p w14:paraId="7BC4C291" w14:textId="77777777" w:rsidR="005613DA" w:rsidRDefault="005613DA">
      <w:pPr>
        <w:pStyle w:val="newncpi"/>
      </w:pPr>
      <w:r>
        <w:t>– строительный генеральный план с указанием мест расположения временных, в том числе мобильных (инвентарных), зданий, сооружений и устройств, внеплощадочных и внутриплощадочных сетей с подводкой их к местам подключения и потребления, а также постоянных объектов, возводимых в подготовительный период для нужд строительства, с выделением работ, выполняемых в подготовительный период;</w:t>
      </w:r>
    </w:p>
    <w:p w14:paraId="46691E66" w14:textId="77777777" w:rsidR="005613DA" w:rsidRDefault="005613DA">
      <w:pPr>
        <w:pStyle w:val="newncpi"/>
      </w:pPr>
      <w:r>
        <w:t>– графики движения рабочих кадров и основных строительных машин;</w:t>
      </w:r>
    </w:p>
    <w:p w14:paraId="49C01448" w14:textId="77777777" w:rsidR="005613DA" w:rsidRDefault="005613DA">
      <w:pPr>
        <w:pStyle w:val="newncpi"/>
      </w:pPr>
      <w:r>
        <w:t>– график поступления на строительство необходимых на этот период строительных конструкций, изделий, основных материалов и оборудования;</w:t>
      </w:r>
    </w:p>
    <w:p w14:paraId="68D6F734" w14:textId="77777777" w:rsidR="005613DA" w:rsidRDefault="005613DA">
      <w:pPr>
        <w:pStyle w:val="newncpi"/>
      </w:pPr>
      <w:r>
        <w:t>– пояснительную записку.</w:t>
      </w:r>
    </w:p>
    <w:p w14:paraId="19D6790F" w14:textId="77777777" w:rsidR="005613DA" w:rsidRDefault="005613DA">
      <w:pPr>
        <w:pStyle w:val="newncpi"/>
      </w:pPr>
      <w:r>
        <w:rPr>
          <w:b/>
          <w:bCs/>
        </w:rPr>
        <w:t>В.4</w:t>
      </w:r>
      <w:r>
        <w:t xml:space="preserve"> ППР на строительство объектов, отнесенных к сложным, должны разрабатываться на каждую стадию производства работ:</w:t>
      </w:r>
    </w:p>
    <w:p w14:paraId="53EEEEE4" w14:textId="77777777" w:rsidR="005613DA" w:rsidRDefault="005613DA">
      <w:pPr>
        <w:pStyle w:val="newncpi"/>
      </w:pPr>
      <w:r>
        <w:t>– подготовительные работы (до начала строительства);</w:t>
      </w:r>
    </w:p>
    <w:p w14:paraId="104F94BF" w14:textId="77777777" w:rsidR="005613DA" w:rsidRDefault="005613DA">
      <w:pPr>
        <w:pStyle w:val="newncpi"/>
      </w:pPr>
      <w:r>
        <w:t>– возведение подземных сооружений (нулевой цикл);</w:t>
      </w:r>
    </w:p>
    <w:p w14:paraId="580A16C9" w14:textId="77777777" w:rsidR="005613DA" w:rsidRDefault="005613DA">
      <w:pPr>
        <w:pStyle w:val="newncpi"/>
      </w:pPr>
      <w:r>
        <w:t>– возведение надземной части зданий и сооружений, а также работы по монтажу и наладке оборудования.</w:t>
      </w:r>
    </w:p>
    <w:p w14:paraId="16190E17" w14:textId="77777777" w:rsidR="005613DA" w:rsidRDefault="005613DA">
      <w:pPr>
        <w:pStyle w:val="newncpi"/>
      </w:pPr>
      <w:r>
        <w:rPr>
          <w:b/>
          <w:bCs/>
        </w:rPr>
        <w:t>В.5</w:t>
      </w:r>
      <w:r>
        <w:t xml:space="preserve"> ППР на реконструкцию (модернизацию), капитальный ремонт разрабатывают в том же объеме, как и на новое строительство, но с учетом особенностей производства работ на эксплуатируемом предприятии.</w:t>
      </w:r>
    </w:p>
    <w:p w14:paraId="5A3E3F80" w14:textId="77777777" w:rsidR="005613DA" w:rsidRDefault="005613DA">
      <w:pPr>
        <w:pStyle w:val="newncpi"/>
      </w:pPr>
      <w:r>
        <w:t>На строительном генеральном плане должны быть нанесены существующие сети и коммуникации с выделением действующих, примыкание новых сетей и коммуникаций к имеющимся, проезды, используемые строителями и монтажниками.</w:t>
      </w:r>
    </w:p>
    <w:p w14:paraId="211705B7" w14:textId="77777777" w:rsidR="005613DA" w:rsidRDefault="005613DA">
      <w:pPr>
        <w:pStyle w:val="newncpi"/>
      </w:pPr>
      <w:r>
        <w:t>В ППР на реконструкцию действующих производств особое внимание должно быть уделено вопросам охраны труда, а также требованиям по обеспечению пожарной безопасности. На строительном генеральном плане для работ по монтажу технологического оборудования должны быть даны необходимые привязки, основные размеры и экспликации строящихся зданий и сооружений, примыкающих к зоне монтажа и влияющих на основные решения по организации площадки и производству монтажных работ, транспортные схемы и площадки укрупненной сборки, а также перечень основного монтажного оборудования, которым определяются решения по организации монтажных работ.</w:t>
      </w:r>
    </w:p>
    <w:p w14:paraId="0B430CC2" w14:textId="77777777" w:rsidR="005613DA" w:rsidRDefault="005613DA">
      <w:pPr>
        <w:pStyle w:val="newncpi"/>
      </w:pPr>
      <w:r>
        <w:t>В календарном графике работ должен быть определен порядок совмещения строительных и производственных процессов или сроки временной остановки предприятия (корпуса, цеха) для производства строительно-монтажных работ.</w:t>
      </w:r>
    </w:p>
    <w:p w14:paraId="264D28B3" w14:textId="77777777" w:rsidR="005613DA" w:rsidRDefault="005613DA">
      <w:pPr>
        <w:pStyle w:val="newncpi"/>
      </w:pPr>
      <w:r>
        <w:rPr>
          <w:b/>
          <w:bCs/>
        </w:rPr>
        <w:t>В.6</w:t>
      </w:r>
      <w:r>
        <w:t xml:space="preserve"> ППР для линейного строительства, транспорта и связи дополнительно должен содержать:</w:t>
      </w:r>
    </w:p>
    <w:p w14:paraId="791F13AC" w14:textId="77777777" w:rsidR="005613DA" w:rsidRDefault="005613DA">
      <w:pPr>
        <w:pStyle w:val="newncpi"/>
      </w:pPr>
      <w:r>
        <w:t>– календарный график производства работ, в котором следует указывать последовательность и сроки снятия плодородного слоя почвы и выполнения земляных работ, поставки конструкций верхнего строения железнодорожного пути, труб магистрального трубопровода, опор ЛЭП, развозки плетей, сварки стыков, изоляционных работ и работ по испытанию конструкций и трубопроводов, восстановлению плодородного слоя почвы и т. п.;</w:t>
      </w:r>
    </w:p>
    <w:p w14:paraId="3842939D" w14:textId="77777777" w:rsidR="005613DA" w:rsidRDefault="005613DA">
      <w:pPr>
        <w:pStyle w:val="newncpi"/>
      </w:pPr>
      <w:r>
        <w:t>– схематический план трассы или ее участков с указанием мест переходов через естественные препятствия, гидрогеологических условий, расположения постоянных и временных транспортных путей, объектов энерго- и теплоснабжения, сетей связи, складов и </w:t>
      </w:r>
      <w:proofErr w:type="gramStart"/>
      <w:r>
        <w:t>других сооружений</w:t>
      </w:r>
      <w:proofErr w:type="gramEnd"/>
      <w:r>
        <w:t xml:space="preserve"> и устройств, необходимых для строительства;</w:t>
      </w:r>
    </w:p>
    <w:p w14:paraId="6D25B7B0" w14:textId="77777777" w:rsidR="005613DA" w:rsidRDefault="005613DA">
      <w:pPr>
        <w:pStyle w:val="newncpi"/>
      </w:pPr>
      <w:r>
        <w:t>– транспортные схемы и графики поставки материально-технических ресурсов, использования и передислокации механизмов, приспособлений и транспортных средств;</w:t>
      </w:r>
    </w:p>
    <w:p w14:paraId="5B04C9FB" w14:textId="77777777" w:rsidR="005613DA" w:rsidRDefault="005613DA">
      <w:pPr>
        <w:pStyle w:val="newncpi"/>
      </w:pPr>
      <w:r>
        <w:t>– технологические схемы на выполнение отдельных видов работ, привязанные к конкретным участкам трассы и местам переходов через естественные препятствия, предусматривающие выполнение работ в специализированных потоках передвижными подразделениями (поездами, колоннами, бригадами);</w:t>
      </w:r>
    </w:p>
    <w:p w14:paraId="61C58384" w14:textId="77777777" w:rsidR="005613DA" w:rsidRDefault="005613DA">
      <w:pPr>
        <w:pStyle w:val="newncpi"/>
      </w:pPr>
      <w:r>
        <w:lastRenderedPageBreak/>
        <w:t xml:space="preserve">– генеральные планы временных строительных баз (звеносборочных, сварочных, </w:t>
      </w:r>
      <w:proofErr w:type="spellStart"/>
      <w:r>
        <w:t>битумоварочных</w:t>
      </w:r>
      <w:proofErr w:type="spellEnd"/>
      <w:r>
        <w:t>, складских и др.), привязанные к конкретным участкам трассы, с решениями по выбору площадок, временному отводу и условиям рекультивации земель.</w:t>
      </w:r>
    </w:p>
    <w:p w14:paraId="715336EB" w14:textId="77777777" w:rsidR="005613DA" w:rsidRDefault="005613DA">
      <w:pPr>
        <w:pStyle w:val="newncpi"/>
      </w:pPr>
      <w:r>
        <w:rPr>
          <w:b/>
          <w:bCs/>
        </w:rPr>
        <w:t>В.7</w:t>
      </w:r>
      <w:r>
        <w:t xml:space="preserve"> В ППР при строительстве гидротехнических и водохозяйственных объектов в календарном графике дополнительно должны быть выделены:</w:t>
      </w:r>
    </w:p>
    <w:p w14:paraId="206EB8A7" w14:textId="77777777" w:rsidR="005613DA" w:rsidRDefault="005613DA">
      <w:pPr>
        <w:pStyle w:val="newncpi"/>
      </w:pPr>
      <w:r>
        <w:t xml:space="preserve">– монтаж </w:t>
      </w:r>
      <w:proofErr w:type="spellStart"/>
      <w:r>
        <w:t>гидроэлектромеханического</w:t>
      </w:r>
      <w:proofErr w:type="spellEnd"/>
      <w:r>
        <w:t xml:space="preserve"> оборудования и конструкций;</w:t>
      </w:r>
    </w:p>
    <w:p w14:paraId="52AEAC11" w14:textId="77777777" w:rsidR="005613DA" w:rsidRDefault="005613DA">
      <w:pPr>
        <w:pStyle w:val="newncpi"/>
      </w:pPr>
      <w:r>
        <w:t>– специальные работы (закрытие гребенки, замыкание перемычек, преграждение русла).</w:t>
      </w:r>
    </w:p>
    <w:p w14:paraId="120BFA5F" w14:textId="77777777" w:rsidR="005613DA" w:rsidRDefault="005613DA">
      <w:pPr>
        <w:pStyle w:val="newncpi"/>
      </w:pPr>
      <w:r>
        <w:rPr>
          <w:b/>
          <w:bCs/>
        </w:rPr>
        <w:t>В.8</w:t>
      </w:r>
      <w:r>
        <w:t xml:space="preserve"> В проекте производства геодезических работ дополнительно должны быть приведены:</w:t>
      </w:r>
    </w:p>
    <w:p w14:paraId="7090BB17" w14:textId="77777777" w:rsidR="005613DA" w:rsidRDefault="005613DA">
      <w:pPr>
        <w:pStyle w:val="newncpi"/>
      </w:pPr>
      <w:r>
        <w:t>– на подготовительный период строительства:</w:t>
      </w:r>
    </w:p>
    <w:p w14:paraId="7B66647A" w14:textId="77777777" w:rsidR="005613DA" w:rsidRDefault="005613DA">
      <w:pPr>
        <w:pStyle w:val="newncpi"/>
      </w:pPr>
      <w:r>
        <w:t>схема расположения и закрепления знаков внешней разбивочной сети здания;</w:t>
      </w:r>
    </w:p>
    <w:p w14:paraId="222997BB" w14:textId="77777777" w:rsidR="005613DA" w:rsidRDefault="005613DA">
      <w:pPr>
        <w:pStyle w:val="newncpi"/>
      </w:pPr>
      <w:r>
        <w:t>потребность в материальных и трудовых ресурсах;</w:t>
      </w:r>
    </w:p>
    <w:p w14:paraId="30AE9AB4" w14:textId="77777777" w:rsidR="005613DA" w:rsidRDefault="005613DA">
      <w:pPr>
        <w:pStyle w:val="newncpi"/>
      </w:pPr>
      <w:r>
        <w:t>график выполнения геодезических работ;</w:t>
      </w:r>
    </w:p>
    <w:p w14:paraId="3571C6F4" w14:textId="77777777" w:rsidR="005613DA" w:rsidRDefault="005613DA">
      <w:pPr>
        <w:pStyle w:val="newncpi"/>
      </w:pPr>
      <w:r>
        <w:t>– на период возведения объекта:</w:t>
      </w:r>
    </w:p>
    <w:p w14:paraId="68EA5721" w14:textId="77777777" w:rsidR="005613DA" w:rsidRDefault="005613DA">
      <w:pPr>
        <w:pStyle w:val="newncpi"/>
      </w:pPr>
      <w:r>
        <w:t>точность и методы создания внутренней разбивочной сети здания;</w:t>
      </w:r>
    </w:p>
    <w:p w14:paraId="011D7AB0" w14:textId="77777777" w:rsidR="005613DA" w:rsidRDefault="005613DA">
      <w:pPr>
        <w:pStyle w:val="newncpi"/>
      </w:pPr>
      <w:r>
        <w:t>схема расположения и закрепления знаков сети, типы центров;</w:t>
      </w:r>
    </w:p>
    <w:p w14:paraId="62F8626A" w14:textId="77777777" w:rsidR="005613DA" w:rsidRDefault="005613DA">
      <w:pPr>
        <w:pStyle w:val="newncpi"/>
      </w:pPr>
      <w:r>
        <w:t>точность и методы выполнения детальных разбивочных работ, контрольных измерений;</w:t>
      </w:r>
    </w:p>
    <w:p w14:paraId="6DE46A5A" w14:textId="77777777" w:rsidR="005613DA" w:rsidRDefault="005613DA">
      <w:pPr>
        <w:pStyle w:val="newncpi"/>
      </w:pPr>
      <w:r>
        <w:t>объем исполнительных съемок;</w:t>
      </w:r>
    </w:p>
    <w:p w14:paraId="6ED0EEEF" w14:textId="77777777" w:rsidR="005613DA" w:rsidRDefault="005613DA">
      <w:pPr>
        <w:pStyle w:val="newncpi"/>
      </w:pPr>
      <w:r>
        <w:t>потребность в материальных и людских ресурсах;</w:t>
      </w:r>
    </w:p>
    <w:p w14:paraId="606B4AEC" w14:textId="77777777" w:rsidR="005613DA" w:rsidRDefault="005613DA">
      <w:pPr>
        <w:pStyle w:val="newncpi"/>
      </w:pPr>
      <w:r>
        <w:t>график выполнения геодезических работ;</w:t>
      </w:r>
    </w:p>
    <w:p w14:paraId="0F262291" w14:textId="77777777" w:rsidR="005613DA" w:rsidRDefault="005613DA">
      <w:pPr>
        <w:pStyle w:val="newncpi"/>
      </w:pPr>
      <w:r>
        <w:t>– на период наблюдения за смещениями и деформациями зданий и сооружений:</w:t>
      </w:r>
    </w:p>
    <w:p w14:paraId="4508DE8E" w14:textId="77777777" w:rsidR="005613DA" w:rsidRDefault="005613DA">
      <w:pPr>
        <w:pStyle w:val="newncpi"/>
      </w:pPr>
      <w:r>
        <w:t>точность, методы, средства и порядок выполнения наблюдений за смещениями и деформациями объектов строительства;</w:t>
      </w:r>
    </w:p>
    <w:p w14:paraId="004ECB2D" w14:textId="77777777" w:rsidR="005613DA" w:rsidRDefault="005613DA">
      <w:pPr>
        <w:pStyle w:val="newncpi"/>
      </w:pPr>
      <w:r>
        <w:t>схема геодезической сети, точность и методы ее построения;</w:t>
      </w:r>
    </w:p>
    <w:p w14:paraId="69D52BCD" w14:textId="77777777" w:rsidR="005613DA" w:rsidRDefault="005613DA">
      <w:pPr>
        <w:pStyle w:val="newncpi"/>
      </w:pPr>
      <w:r>
        <w:t>типы центров знаков;</w:t>
      </w:r>
    </w:p>
    <w:p w14:paraId="31FE48FE" w14:textId="77777777" w:rsidR="005613DA" w:rsidRDefault="005613DA">
      <w:pPr>
        <w:pStyle w:val="newncpi"/>
      </w:pPr>
      <w:r>
        <w:t>график выполнения работ;</w:t>
      </w:r>
    </w:p>
    <w:p w14:paraId="03430142" w14:textId="77777777" w:rsidR="005613DA" w:rsidRDefault="005613DA">
      <w:pPr>
        <w:pStyle w:val="newncpi"/>
      </w:pPr>
      <w:r>
        <w:t>мероприятия по обеспечению сохранности опорных и деформационных знаков.</w:t>
      </w:r>
    </w:p>
    <w:p w14:paraId="3C93F14E" w14:textId="77777777" w:rsidR="005613DA" w:rsidRDefault="005613DA">
      <w:pPr>
        <w:pStyle w:val="newncpi"/>
      </w:pPr>
      <w:r>
        <w:rPr>
          <w:b/>
          <w:bCs/>
        </w:rPr>
        <w:t>В.9</w:t>
      </w:r>
      <w:r>
        <w:t xml:space="preserve"> При разработке проекта производства геодезических работ на выполнение отдельных видов работ (монтажных и др.) в его состав следует дополнительно включать:</w:t>
      </w:r>
    </w:p>
    <w:p w14:paraId="129D1D40" w14:textId="77777777" w:rsidR="005613DA" w:rsidRDefault="005613DA">
      <w:pPr>
        <w:pStyle w:val="newncpi"/>
      </w:pPr>
      <w:r>
        <w:t>– указания по точности и методам производства геодезических работ при создании разбивочной сети здания, сооружения и детальным разбивкам;</w:t>
      </w:r>
    </w:p>
    <w:p w14:paraId="3077D78C" w14:textId="77777777" w:rsidR="005613DA" w:rsidRDefault="005613DA">
      <w:pPr>
        <w:pStyle w:val="newncpi"/>
      </w:pPr>
      <w:r>
        <w:t>– схемы расположения пунктов разбивочной сети, монтажных рисок, маяков и способы их закрепления, конструкции геодезических знаков, а также мероприятия по их сохранности;</w:t>
      </w:r>
    </w:p>
    <w:p w14:paraId="0094F1A7" w14:textId="77777777" w:rsidR="005613DA" w:rsidRDefault="005613DA">
      <w:pPr>
        <w:pStyle w:val="newncpi"/>
      </w:pPr>
      <w:r>
        <w:t>– перечень исполнительной геодезической документации.</w:t>
      </w:r>
    </w:p>
    <w:p w14:paraId="6D073456" w14:textId="77777777" w:rsidR="005613DA" w:rsidRDefault="005613DA">
      <w:pPr>
        <w:pStyle w:val="newncpi"/>
      </w:pPr>
      <w:r>
        <w:rPr>
          <w:b/>
          <w:bCs/>
        </w:rPr>
        <w:t>В.10</w:t>
      </w:r>
      <w:r>
        <w:t xml:space="preserve"> ППР на снос зданий и сооружений разрабатывают в том же объеме, что и на возведение объектов строительства, но с учетом особенностей производства работ.</w:t>
      </w:r>
    </w:p>
    <w:p w14:paraId="486FA893" w14:textId="77777777" w:rsidR="005613DA" w:rsidRDefault="005613DA">
      <w:pPr>
        <w:pStyle w:val="newncpi"/>
      </w:pPr>
      <w:r>
        <w:t>На строительном генеральном плане должны быть нанесены существующие сети и коммуникации с выделением действующих, примыкание демонтируемых сетей, существующие улицы и проезды, временные дороги (при необходимости), используемые на период сноса, эксплуатируемые и подлежащие сносу здания и сооружения; определены места для складирования демонтируемых конструкций, а также рассортированных отходов, места для установки дробильно-сортировочных комплексов для переработки строительных отходов (при соответствующем обосновании в ПОС).</w:t>
      </w:r>
    </w:p>
    <w:p w14:paraId="7EA2F2FB" w14:textId="77777777" w:rsidR="005613DA" w:rsidRDefault="005613DA">
      <w:pPr>
        <w:pStyle w:val="newncpi"/>
      </w:pPr>
      <w:r>
        <w:t>Технологические схемы при сносе зданий разрабатывают в том же объеме, что и на возведение объектов строительства, но с учетом особенностей производства работ.</w:t>
      </w:r>
    </w:p>
    <w:p w14:paraId="4C507062" w14:textId="77777777" w:rsidR="005613DA" w:rsidRDefault="005613DA">
      <w:pPr>
        <w:pStyle w:val="newncpi"/>
      </w:pPr>
      <w:r>
        <w:t>При всех способах сноса зданий и сооружений должны быть приняты меры по уменьшению образования пыли. С этой целью при разборке и сбрасывании, погрузке и перегрузке пылящие материалы необходимо увлажнять. Материалы от демонтажа допускается сбрасывать с высоты только по секционным мусоропроводам или закрытым желобам.</w:t>
      </w:r>
    </w:p>
    <w:p w14:paraId="44F43A57" w14:textId="77777777" w:rsidR="005613DA" w:rsidRDefault="005613DA">
      <w:pPr>
        <w:pStyle w:val="newncpi"/>
      </w:pPr>
      <w:r>
        <w:rPr>
          <w:b/>
          <w:bCs/>
        </w:rPr>
        <w:t>В.11</w:t>
      </w:r>
      <w:r>
        <w:t xml:space="preserve"> ППР на снос зданий и сооружений дополнительно должен содержать организационно-технологические решения по сносу зданий и сооружений, </w:t>
      </w:r>
      <w:r>
        <w:lastRenderedPageBreak/>
        <w:t>ориентированные на максимальное использование современных эффективных технологий и механизации процессов, согласно СН 1.03.03:</w:t>
      </w:r>
    </w:p>
    <w:p w14:paraId="686EF42B" w14:textId="77777777" w:rsidR="005613DA" w:rsidRDefault="005613DA">
      <w:pPr>
        <w:pStyle w:val="newncpi"/>
      </w:pPr>
      <w:r>
        <w:t>– последовательность сноса конструкций;</w:t>
      </w:r>
    </w:p>
    <w:p w14:paraId="039A0A4A" w14:textId="77777777" w:rsidR="005613DA" w:rsidRDefault="005613DA">
      <w:pPr>
        <w:pStyle w:val="newncpi"/>
      </w:pPr>
      <w:r>
        <w:t>– размеры опасных зон от принятого метода сноса (при необходимости с расчетом);</w:t>
      </w:r>
    </w:p>
    <w:p w14:paraId="4789653D" w14:textId="77777777" w:rsidR="005613DA" w:rsidRDefault="005613DA">
      <w:pPr>
        <w:pStyle w:val="newncpi"/>
      </w:pPr>
      <w:r>
        <w:t>– оценку вероятности повреждения инженерной инфраструктуры, в том числе действующих подземных коммуникаций, и в случае необходимости – разработку методов защиты или защитных устройств;</w:t>
      </w:r>
    </w:p>
    <w:p w14:paraId="7CFDC360" w14:textId="77777777" w:rsidR="005613DA" w:rsidRDefault="005613DA">
      <w:pPr>
        <w:pStyle w:val="newncpi"/>
      </w:pPr>
      <w:r>
        <w:t>– мероприятия по обеспечению безопасности и спокойствия населения, в том числе при необходимости оповещения и эвакуации населения;</w:t>
      </w:r>
    </w:p>
    <w:p w14:paraId="2E3D417F" w14:textId="77777777" w:rsidR="005613DA" w:rsidRDefault="005613DA">
      <w:pPr>
        <w:pStyle w:val="newncpi"/>
      </w:pPr>
      <w:r>
        <w:t>– решения по вывозу и использованию или утилизации отходов.</w:t>
      </w:r>
    </w:p>
    <w:p w14:paraId="7F067648" w14:textId="77777777" w:rsidR="005613DA" w:rsidRDefault="005613DA">
      <w:pPr>
        <w:pStyle w:val="nonumheader"/>
      </w:pPr>
      <w:r>
        <w:t>Приложение Г</w:t>
      </w:r>
    </w:p>
    <w:p w14:paraId="35F49D7F" w14:textId="77777777" w:rsidR="005613DA" w:rsidRDefault="005613DA">
      <w:pPr>
        <w:pStyle w:val="nonumheader"/>
      </w:pPr>
      <w:r>
        <w:t>Состав и содержание проекта организации строительства</w:t>
      </w:r>
    </w:p>
    <w:p w14:paraId="044AD600" w14:textId="77777777" w:rsidR="005613DA" w:rsidRDefault="005613DA">
      <w:pPr>
        <w:pStyle w:val="newncpi"/>
      </w:pPr>
      <w:r>
        <w:rPr>
          <w:b/>
          <w:bCs/>
        </w:rPr>
        <w:t>Г.1</w:t>
      </w:r>
      <w:r>
        <w:t xml:space="preserve"> ПОС объекта должен разрабатываться на полный объем строительства (объект), предусмотренный проектом.</w:t>
      </w:r>
    </w:p>
    <w:p w14:paraId="46006EB4" w14:textId="77777777" w:rsidR="005613DA" w:rsidRDefault="005613DA">
      <w:pPr>
        <w:pStyle w:val="newncpi"/>
      </w:pPr>
      <w:r>
        <w:t>При выделении очередей строительства объекта ПОС должен разрабатываться на каждую очередь строительства с учетом осуществления строительства на полное развитие.</w:t>
      </w:r>
    </w:p>
    <w:p w14:paraId="19A3CBC8" w14:textId="77777777" w:rsidR="005613DA" w:rsidRDefault="005613DA">
      <w:pPr>
        <w:pStyle w:val="newncpi"/>
      </w:pPr>
      <w:r>
        <w:t>При строительстве объекта с выделением пусковых комплексов ПОС должен разрабатываться на полный объем строительства с учетом выделения пусковых комплексов.</w:t>
      </w:r>
    </w:p>
    <w:p w14:paraId="3BCD69B5" w14:textId="77777777" w:rsidR="005613DA" w:rsidRDefault="005613DA">
      <w:pPr>
        <w:pStyle w:val="newncpi"/>
      </w:pPr>
      <w:r>
        <w:t>ПОС необходимо разрабатывать одновременно со строительной и другими частями проекта в целях увязки объемно-планировочных, конструктивных и технологических решений с условиями организации и производства работ. Отдельные разделы ПОС, разрабатываемые проектными организациями, должны быть взаимоувязаны с общими решениями, принятыми в проекте.</w:t>
      </w:r>
    </w:p>
    <w:p w14:paraId="525D2B7B" w14:textId="77777777" w:rsidR="005613DA" w:rsidRDefault="005613DA">
      <w:pPr>
        <w:pStyle w:val="newncpi"/>
      </w:pPr>
      <w:r>
        <w:rPr>
          <w:b/>
          <w:bCs/>
        </w:rPr>
        <w:t>Г.2</w:t>
      </w:r>
      <w:r>
        <w:t xml:space="preserve"> При разработке ПОС могут быть изменены его состав и содержание с учетом сложности и специфики проектируемого объекта в зависимости от объемно-планировочных и конструктивных решений, степени унификации и типизации этих решений, необходимости применения специальных вспомогательных сооружений, приспособлений, устройств и установок, особенностей отдельных видов работ.</w:t>
      </w:r>
    </w:p>
    <w:p w14:paraId="5B59E8A5" w14:textId="77777777" w:rsidR="005613DA" w:rsidRDefault="005613DA">
      <w:pPr>
        <w:pStyle w:val="newncpi"/>
      </w:pPr>
      <w:r>
        <w:rPr>
          <w:b/>
          <w:bCs/>
        </w:rPr>
        <w:t>Г.3</w:t>
      </w:r>
      <w:r>
        <w:t xml:space="preserve"> Для строительства зданий и сооружений со сложными конструктивными решениями и методами производства работ проектные организации в составе проектной документации должны разрабатывать рабочие чертежи на специальные вспомогательные сооружения и устройства, приспособления:</w:t>
      </w:r>
    </w:p>
    <w:p w14:paraId="233EEF6A" w14:textId="77777777" w:rsidR="005613DA" w:rsidRDefault="005613DA">
      <w:pPr>
        <w:pStyle w:val="newncpi"/>
      </w:pPr>
      <w:r>
        <w:t>– оснастку и приспособления, устройства и установки для транспортирования, монтажа, демонтажа (подъема, надвижки, сборки, разборки) оборудования, негабаритных и тяжеловесных технологических, строительных и строительно-технологических блоков;</w:t>
      </w:r>
    </w:p>
    <w:p w14:paraId="40737772" w14:textId="77777777" w:rsidR="005613DA" w:rsidRDefault="005613DA">
      <w:pPr>
        <w:pStyle w:val="newncpi"/>
      </w:pPr>
      <w:r>
        <w:t>– специальную опалубку сводов-оболочек, несъемную и скользящую опалубку, индивидуальную опалубку нетиповых монолитных конструкций;</w:t>
      </w:r>
    </w:p>
    <w:p w14:paraId="28BA2443" w14:textId="77777777" w:rsidR="005613DA" w:rsidRDefault="005613DA">
      <w:pPr>
        <w:pStyle w:val="newncpi"/>
      </w:pPr>
      <w:r>
        <w:t>– конструкции лесов, возводимых для разборки сводов, труб и т. п.;</w:t>
      </w:r>
    </w:p>
    <w:p w14:paraId="080DDBA3" w14:textId="77777777" w:rsidR="005613DA" w:rsidRDefault="005613DA">
      <w:pPr>
        <w:pStyle w:val="newncpi"/>
      </w:pPr>
      <w:r>
        <w:t>– приспособления, обеспечивающие устойчивость свободно стоящих стен;</w:t>
      </w:r>
    </w:p>
    <w:p w14:paraId="16AF9FA9" w14:textId="77777777" w:rsidR="005613DA" w:rsidRDefault="005613DA">
      <w:pPr>
        <w:pStyle w:val="newncpi"/>
      </w:pPr>
      <w:r>
        <w:t xml:space="preserve">– устройства по искусственному понижению уровня грунтовых вод, искусственному замораживанию грунтов и закреплению их, в том числе способами цементации, глинизации, силикатизации, </w:t>
      </w:r>
      <w:proofErr w:type="spellStart"/>
      <w:r>
        <w:t>смолизации</w:t>
      </w:r>
      <w:proofErr w:type="spellEnd"/>
      <w:r>
        <w:t xml:space="preserve"> и термического закрепления;</w:t>
      </w:r>
    </w:p>
    <w:p w14:paraId="6A8CC6A5" w14:textId="77777777" w:rsidR="005613DA" w:rsidRDefault="005613DA">
      <w:pPr>
        <w:pStyle w:val="newncpi"/>
      </w:pPr>
      <w:r>
        <w:t xml:space="preserve">– ограждения котлованов и траншей из шпунта, стальных двутавровых свай, буронабивных, </w:t>
      </w:r>
      <w:proofErr w:type="spellStart"/>
      <w:r>
        <w:t>буросекущих</w:t>
      </w:r>
      <w:proofErr w:type="spellEnd"/>
      <w:r>
        <w:t xml:space="preserve"> свай;</w:t>
      </w:r>
    </w:p>
    <w:p w14:paraId="35ADA73F" w14:textId="77777777" w:rsidR="005613DA" w:rsidRDefault="005613DA">
      <w:pPr>
        <w:pStyle w:val="newncpi"/>
      </w:pPr>
      <w:r>
        <w:t>– устройства для укрупнительной сборки конструкций и крупноблочного монтажа оборудования;</w:t>
      </w:r>
    </w:p>
    <w:p w14:paraId="61F5E6AA" w14:textId="77777777" w:rsidR="005613DA" w:rsidRDefault="005613DA">
      <w:pPr>
        <w:pStyle w:val="newncpi"/>
      </w:pPr>
      <w:r>
        <w:t>– оснастку и специальные устройства для возведения подземных сооружений способом «стена в грунте», возведения сооружений глубокого заложения на сваях-оболочках и с применением опускных колодцев, а также свайных фундаментов при наличии просадочных грунтов;</w:t>
      </w:r>
    </w:p>
    <w:p w14:paraId="319EEC3D" w14:textId="77777777" w:rsidR="005613DA" w:rsidRDefault="005613DA">
      <w:pPr>
        <w:pStyle w:val="newncpi"/>
      </w:pPr>
      <w:r>
        <w:t xml:space="preserve">– оснастку и специальные устройства, приспособления для бестраншейной прокладки подземных коммуникаций методами продавливания, прокола, </w:t>
      </w:r>
      <w:proofErr w:type="spellStart"/>
      <w:r>
        <w:t>микротоннелирования</w:t>
      </w:r>
      <w:proofErr w:type="spellEnd"/>
      <w:r>
        <w:t xml:space="preserve">, </w:t>
      </w:r>
      <w:r>
        <w:lastRenderedPageBreak/>
        <w:t>горизонтально-направленного бурения, разрушения коммуникаций с одновременным их восстановлением и др.;</w:t>
      </w:r>
    </w:p>
    <w:p w14:paraId="38D9A9E4" w14:textId="77777777" w:rsidR="005613DA" w:rsidRDefault="005613DA">
      <w:pPr>
        <w:pStyle w:val="newncpi"/>
      </w:pPr>
      <w:r>
        <w:t>– защитно-предохранительные устройства при выполнении буровзрывных работ вблизи существующих зданий и сооружений;</w:t>
      </w:r>
    </w:p>
    <w:p w14:paraId="11575F7B" w14:textId="77777777" w:rsidR="005613DA" w:rsidRDefault="005613DA">
      <w:pPr>
        <w:pStyle w:val="newncpi"/>
      </w:pPr>
      <w:r>
        <w:t>– вспомогательные устройства, необходимые при передвижке (демонтаже) оборудования и надстройке зданий с производством работ в стесненных условиях, а также в случае реконструкции действующих предприятий, зданий, сооружений;</w:t>
      </w:r>
    </w:p>
    <w:p w14:paraId="5FF6A861" w14:textId="77777777" w:rsidR="005613DA" w:rsidRDefault="005613DA">
      <w:pPr>
        <w:pStyle w:val="newncpi"/>
      </w:pPr>
      <w:r>
        <w:t xml:space="preserve">– нетиповые вспомогательные устройства, приспособления, средства </w:t>
      </w:r>
      <w:proofErr w:type="spellStart"/>
      <w:r>
        <w:t>подмащивания</w:t>
      </w:r>
      <w:proofErr w:type="spellEnd"/>
      <w:r>
        <w:t xml:space="preserve"> при выполнении работ при строительстве объектов, реставрации культовых зданий, а также зданий и сооружений, представляющих собой культурно-историческую ценность.</w:t>
      </w:r>
    </w:p>
    <w:p w14:paraId="14A68202" w14:textId="77777777" w:rsidR="005613DA" w:rsidRDefault="005613DA">
      <w:pPr>
        <w:pStyle w:val="newncpi"/>
      </w:pPr>
      <w:r>
        <w:rPr>
          <w:b/>
          <w:bCs/>
        </w:rPr>
        <w:t>Г.4</w:t>
      </w:r>
      <w:r>
        <w:t xml:space="preserve"> ПОС жилых домов, объектов социального назначения может разрабатываться в сокращенном объеме в соответствии с настоящим приложением.</w:t>
      </w:r>
    </w:p>
    <w:p w14:paraId="52D6485D" w14:textId="77777777" w:rsidR="005613DA" w:rsidRDefault="005613DA">
      <w:pPr>
        <w:pStyle w:val="newncpi"/>
      </w:pPr>
      <w:r>
        <w:rPr>
          <w:b/>
          <w:bCs/>
        </w:rPr>
        <w:t>Г.5</w:t>
      </w:r>
      <w:r>
        <w:t xml:space="preserve"> При строительстве объектов в районах с опасными гидрогеологическими процессами в ПОС дополнительно необходимо учитывать следующие требования:</w:t>
      </w:r>
    </w:p>
    <w:p w14:paraId="01A2F620" w14:textId="77777777" w:rsidR="005613DA" w:rsidRDefault="005613DA">
      <w:pPr>
        <w:pStyle w:val="point"/>
      </w:pPr>
      <w:r>
        <w:t>1) при строительстве объектов на грунтах с особыми свойствами (просадочных, набухающих и т. п.) следует обеспечивать первоочередное выполнение специальных мероприятий по организации водоотвода, устройству и эксплуатации систем временного водоснабжения, предупреждающих неорганизованное замачивание грунтов, а также систематическому контролю за просадками грунтов и их предупреждению;</w:t>
      </w:r>
    </w:p>
    <w:p w14:paraId="63C8D109" w14:textId="77777777" w:rsidR="005613DA" w:rsidRDefault="005613DA">
      <w:pPr>
        <w:pStyle w:val="point"/>
      </w:pPr>
      <w:r>
        <w:t>2) если строительная площадка расположена на территории, подверженной воздействию неблагоприятных гидрогеологических процессов (заболоченность, подтопление и др.), до начала строительных работ выполняют первоочередные мероприятия и работы по защите территории от указанных процессов;</w:t>
      </w:r>
    </w:p>
    <w:p w14:paraId="2A0834F1" w14:textId="77777777" w:rsidR="005613DA" w:rsidRDefault="005613DA">
      <w:pPr>
        <w:pStyle w:val="point"/>
      </w:pPr>
      <w:r>
        <w:t>3) разрабатывать мероприятия по защите территории от неблагоприятных геологических процессов (заболоченность, подтопление и т. п.).</w:t>
      </w:r>
    </w:p>
    <w:p w14:paraId="17E3CB5C" w14:textId="77777777" w:rsidR="005613DA" w:rsidRDefault="005613DA">
      <w:pPr>
        <w:pStyle w:val="newncpi"/>
      </w:pPr>
      <w:r>
        <w:rPr>
          <w:b/>
          <w:bCs/>
        </w:rPr>
        <w:t>Г.6</w:t>
      </w:r>
      <w:r>
        <w:t xml:space="preserve"> Исходными данными для разработки ПОС должны быть:</w:t>
      </w:r>
    </w:p>
    <w:p w14:paraId="18FD38AE" w14:textId="77777777" w:rsidR="005613DA" w:rsidRDefault="005613DA">
      <w:pPr>
        <w:pStyle w:val="point"/>
      </w:pPr>
      <w:r>
        <w:t>1) задание на проектирование с указанием решений по разделению объекта или его части на очереди строительства и (или) пусковые комплексы, в том числе выделенные в архитектурном и (или) строительном проекте, и особых условий при возведении, реконструкции (модернизации) объектов строительства, капитальном ремонте действующих объектов или сносе зданий и сооружений; сведения об эксплуатации здания или сооружения на период производства работ;</w:t>
      </w:r>
    </w:p>
    <w:p w14:paraId="45741DCA" w14:textId="77777777" w:rsidR="005613DA" w:rsidRDefault="005613DA">
      <w:pPr>
        <w:pStyle w:val="point"/>
      </w:pPr>
      <w:r>
        <w:t>2) материалы инженерных изысканий;</w:t>
      </w:r>
    </w:p>
    <w:p w14:paraId="12A7992A" w14:textId="77777777" w:rsidR="005613DA" w:rsidRDefault="005613DA">
      <w:pPr>
        <w:pStyle w:val="point"/>
      </w:pPr>
      <w:r>
        <w:t>3) объемно-планировочные и конструктивные решения зданий, сооружений и инженерных коммуникаций и решения по разделению объекта на очереди и (или) пусковые комплексы (согласно заданию на проектирование) с технико-экономическими показателями (строительный объем, общая площадь квартир, этажность и т. д.);</w:t>
      </w:r>
    </w:p>
    <w:p w14:paraId="42AB9E60" w14:textId="77777777" w:rsidR="005613DA" w:rsidRDefault="005613DA">
      <w:pPr>
        <w:pStyle w:val="point"/>
      </w:pPr>
      <w:r>
        <w:t>4) сводный план инженерных коммуникаций;</w:t>
      </w:r>
    </w:p>
    <w:p w14:paraId="4CE7929B" w14:textId="77777777" w:rsidR="005613DA" w:rsidRDefault="005613DA">
      <w:pPr>
        <w:pStyle w:val="point"/>
      </w:pPr>
      <w:r>
        <w:t>5) вертикальная планировка площадки строительства с картограммой земляных масс;</w:t>
      </w:r>
    </w:p>
    <w:p w14:paraId="6AF013F4" w14:textId="77777777" w:rsidR="005613DA" w:rsidRDefault="005613DA">
      <w:pPr>
        <w:pStyle w:val="point"/>
      </w:pPr>
      <w:r>
        <w:t>6) таксационный план;</w:t>
      </w:r>
    </w:p>
    <w:p w14:paraId="173A7B11" w14:textId="77777777" w:rsidR="005613DA" w:rsidRDefault="005613DA">
      <w:pPr>
        <w:pStyle w:val="point"/>
      </w:pPr>
      <w:r>
        <w:t>7) мероприятия по защите территории строительства от неблагоприятных природных явлений и геологических процессов и этапность их выполнения (инженерная подготовка территории и т. п.);</w:t>
      </w:r>
    </w:p>
    <w:p w14:paraId="399005BB" w14:textId="77777777" w:rsidR="005613DA" w:rsidRDefault="005613DA">
      <w:pPr>
        <w:pStyle w:val="point"/>
      </w:pPr>
      <w:r>
        <w:t>8) сметная документация;</w:t>
      </w:r>
    </w:p>
    <w:p w14:paraId="6538A681" w14:textId="77777777" w:rsidR="005613DA" w:rsidRDefault="005613DA">
      <w:pPr>
        <w:pStyle w:val="point"/>
      </w:pPr>
      <w:r>
        <w:t>9) технические условия для временного обеспечения стройки электроэнергией и водой;</w:t>
      </w:r>
    </w:p>
    <w:p w14:paraId="49589F52" w14:textId="77777777" w:rsidR="005613DA" w:rsidRDefault="005613DA">
      <w:pPr>
        <w:pStyle w:val="point"/>
      </w:pPr>
      <w:r>
        <w:t>10) сведения о местах вывоза лишнего и завоза недостающего грунта, временного отвала грунта, вывоза строительных отходов, в том числе в места их дальнейшего использования и (или) переработки с указанием дальности перевозок;</w:t>
      </w:r>
    </w:p>
    <w:p w14:paraId="67E4DB50" w14:textId="77777777" w:rsidR="005613DA" w:rsidRDefault="005613DA">
      <w:pPr>
        <w:pStyle w:val="point"/>
      </w:pPr>
      <w:r>
        <w:t>11) сведения об условиях поставки и транспортирования с предприятий – поставщиков строительных конструкций, изделий, материалов и оборудования, если определена подрядная организация;</w:t>
      </w:r>
    </w:p>
    <w:p w14:paraId="51BE73B0" w14:textId="77777777" w:rsidR="005613DA" w:rsidRDefault="005613DA">
      <w:pPr>
        <w:pStyle w:val="point"/>
      </w:pPr>
      <w:r>
        <w:t>12) нормативные правовые акты, устанавливающие директивные сроки строительства;</w:t>
      </w:r>
    </w:p>
    <w:p w14:paraId="126908CC" w14:textId="77777777" w:rsidR="005613DA" w:rsidRDefault="005613DA">
      <w:pPr>
        <w:pStyle w:val="point"/>
      </w:pPr>
      <w:r>
        <w:t>13) специальные требования к строительству сложных объектов;</w:t>
      </w:r>
    </w:p>
    <w:p w14:paraId="62833620" w14:textId="77777777" w:rsidR="005613DA" w:rsidRDefault="005613DA">
      <w:pPr>
        <w:pStyle w:val="point"/>
      </w:pPr>
      <w:r>
        <w:t>14) сведения об условиях производства строительно-монтажных работ;</w:t>
      </w:r>
    </w:p>
    <w:p w14:paraId="5EC0566B" w14:textId="77777777" w:rsidR="005613DA" w:rsidRDefault="005613DA">
      <w:pPr>
        <w:pStyle w:val="point"/>
      </w:pPr>
      <w:r>
        <w:lastRenderedPageBreak/>
        <w:t>15) материалы с результатами обследования технического состояния конструкций зданий и сооружений при реконструкции, капитальном ремонте, сносе зданий и сооружений;</w:t>
      </w:r>
    </w:p>
    <w:p w14:paraId="13C03D30" w14:textId="77777777" w:rsidR="005613DA" w:rsidRDefault="005613DA">
      <w:pPr>
        <w:pStyle w:val="point"/>
      </w:pPr>
      <w:r>
        <w:t>16) правоустанавливающие документы на объект строительства – в случае подготовки проектной документации для проведения реконструкции (модернизации), капитального ремонта объекта или сноса зданий и сооружений;</w:t>
      </w:r>
    </w:p>
    <w:p w14:paraId="50F806A5" w14:textId="77777777" w:rsidR="005613DA" w:rsidRDefault="005613DA">
      <w:pPr>
        <w:pStyle w:val="point"/>
      </w:pPr>
      <w:r>
        <w:t>17) акты (решения) собственника здания (сооружения) о выведении из эксплуатации и ликвидации объекта строительства – в случае необходимости сноса;</w:t>
      </w:r>
    </w:p>
    <w:p w14:paraId="5623C839" w14:textId="77777777" w:rsidR="005613DA" w:rsidRDefault="005613DA">
      <w:pPr>
        <w:pStyle w:val="point"/>
      </w:pPr>
      <w:r>
        <w:t>18) технические паспорта зданий и сооружений – при реконструкции, капитальном ремонте объекта строительства или сносе зданий и сооружений;</w:t>
      </w:r>
    </w:p>
    <w:p w14:paraId="35C51C35" w14:textId="77777777" w:rsidR="005613DA" w:rsidRDefault="005613DA">
      <w:pPr>
        <w:pStyle w:val="point"/>
      </w:pPr>
      <w:r>
        <w:t>19) иные исходно-разрешительные документы, установленные нормативными правовыми актами, в том числе ТНПА, регулирующими архитектурную, градостроительную, инвестиционную деятельность, требованиями утвержденной в установленном порядке градостроительной документации, градостроительными регламентами;</w:t>
      </w:r>
    </w:p>
    <w:p w14:paraId="65D7ED80" w14:textId="77777777" w:rsidR="005613DA" w:rsidRDefault="005613DA">
      <w:pPr>
        <w:pStyle w:val="point"/>
      </w:pPr>
      <w:r>
        <w:t>20) отчет об оценке засоренности грунта семенами борщевика Сосновского;</w:t>
      </w:r>
    </w:p>
    <w:p w14:paraId="27BF35F2" w14:textId="77777777" w:rsidR="005613DA" w:rsidRDefault="005613DA">
      <w:pPr>
        <w:pStyle w:val="point"/>
      </w:pPr>
      <w:r>
        <w:t>21) справка о начале возведения, реконструкции, капитального ремонта, сноса объекта;</w:t>
      </w:r>
    </w:p>
    <w:p w14:paraId="6D8554B6" w14:textId="77777777" w:rsidR="005613DA" w:rsidRDefault="005613DA">
      <w:pPr>
        <w:pStyle w:val="point"/>
      </w:pPr>
      <w:r>
        <w:t>22) специальные требования к строительству, реконструкции, капитальному ремонту и сносу сложных объектов;</w:t>
      </w:r>
    </w:p>
    <w:p w14:paraId="2F0FB51E" w14:textId="77777777" w:rsidR="005613DA" w:rsidRDefault="005613DA">
      <w:pPr>
        <w:pStyle w:val="point"/>
      </w:pPr>
      <w:r>
        <w:t>23) сведения об условиях производства строительно-монтажных работ на реконструируемых, ремонтируемых объектах и объектах сноса.</w:t>
      </w:r>
    </w:p>
    <w:p w14:paraId="08A40210" w14:textId="77777777" w:rsidR="005613DA" w:rsidRDefault="005613DA">
      <w:pPr>
        <w:pStyle w:val="newncpi"/>
      </w:pPr>
      <w:r>
        <w:rPr>
          <w:b/>
          <w:bCs/>
        </w:rPr>
        <w:t>Г.7</w:t>
      </w:r>
      <w:r>
        <w:t xml:space="preserve"> Пояснительная записка к ПОС должна содержать:</w:t>
      </w:r>
    </w:p>
    <w:p w14:paraId="16EFE234" w14:textId="77777777" w:rsidR="005613DA" w:rsidRDefault="005613DA">
      <w:pPr>
        <w:pStyle w:val="point"/>
      </w:pPr>
      <w:r>
        <w:t>1) краткие сведения об объекте строительства, включая максимальную массу монтируемых конструкций;</w:t>
      </w:r>
    </w:p>
    <w:p w14:paraId="0BC595D3" w14:textId="77777777" w:rsidR="005613DA" w:rsidRDefault="005613DA">
      <w:pPr>
        <w:pStyle w:val="point"/>
      </w:pPr>
      <w:r>
        <w:t>2) характеристику условий строительства, в том числе обоснование усложненных условий производства работ (при их наличии) с учетом ТНПА;</w:t>
      </w:r>
    </w:p>
    <w:p w14:paraId="36116438" w14:textId="77777777" w:rsidR="005613DA" w:rsidRDefault="005613DA">
      <w:pPr>
        <w:pStyle w:val="point"/>
      </w:pPr>
      <w:r>
        <w:t>3) обоснование нормативной продолжительности строительства объекта с учетом ТНПА, а также разработки мероприятий по обеспечению ввода в эксплуатацию объекта, строительство которого предусмотрено в директивные сроки;</w:t>
      </w:r>
    </w:p>
    <w:p w14:paraId="543E8465" w14:textId="77777777" w:rsidR="005613DA" w:rsidRDefault="005613DA">
      <w:pPr>
        <w:pStyle w:val="point"/>
      </w:pPr>
      <w:r>
        <w:t>4) описание методов производства работ и возможность совмещения строительных, монтажных и специальных строительных работ, в том числе выполняемых в зимних условиях, а также технические решения по возведению сложных зданий и сооружений;</w:t>
      </w:r>
    </w:p>
    <w:p w14:paraId="7D69FE8A" w14:textId="77777777" w:rsidR="005613DA" w:rsidRDefault="005613DA">
      <w:pPr>
        <w:pStyle w:val="point"/>
      </w:pPr>
      <w:r>
        <w:t>5) мероприятия по безопасности и охране труда;</w:t>
      </w:r>
    </w:p>
    <w:p w14:paraId="6656EAE4" w14:textId="77777777" w:rsidR="005613DA" w:rsidRDefault="005613DA">
      <w:pPr>
        <w:pStyle w:val="point"/>
      </w:pPr>
      <w:r>
        <w:t>6) противопожарные мероприятия;</w:t>
      </w:r>
    </w:p>
    <w:p w14:paraId="2F7E2949" w14:textId="77777777" w:rsidR="005613DA" w:rsidRDefault="005613DA">
      <w:pPr>
        <w:pStyle w:val="point"/>
      </w:pPr>
      <w:r>
        <w:t>7) условия сохранения окружающей природной среды;</w:t>
      </w:r>
    </w:p>
    <w:p w14:paraId="1602A40C" w14:textId="77777777" w:rsidR="005613DA" w:rsidRDefault="005613DA">
      <w:pPr>
        <w:pStyle w:val="point"/>
      </w:pPr>
      <w:r>
        <w:t>8) мероприятия по энергетической эффективности;</w:t>
      </w:r>
    </w:p>
    <w:p w14:paraId="7E5C219E" w14:textId="77777777" w:rsidR="005613DA" w:rsidRDefault="005613DA">
      <w:pPr>
        <w:pStyle w:val="point"/>
      </w:pPr>
      <w:r>
        <w:t>9) обоснование размеров и оснащения площадок для складирования материалов, конструкций и оборудования, а также решения по перемещению тяжеловесного негабаритного оборудования и укрупненных строительных конструкций;</w:t>
      </w:r>
    </w:p>
    <w:p w14:paraId="2F82B29F" w14:textId="77777777" w:rsidR="005613DA" w:rsidRDefault="005613DA">
      <w:pPr>
        <w:pStyle w:val="point"/>
      </w:pPr>
      <w:r>
        <w:t>10) перечень специальных вспомогательных сооружений, приспособлений, устройств и установок, а также сложных временных сооружений и сетей, рабочие чертежи которых должны разрабатываться проектными организациями в составе строительного проекта;</w:t>
      </w:r>
    </w:p>
    <w:p w14:paraId="440B39EE" w14:textId="77777777" w:rsidR="005613DA" w:rsidRDefault="005613DA">
      <w:pPr>
        <w:pStyle w:val="point"/>
      </w:pPr>
      <w:r>
        <w:t>11) требования, которые должны быть учтены в проектной документации на стадии «строительный проект» в связи с принятыми в ПОС методами возведения строительных конструкций и монтажа оборудования;</w:t>
      </w:r>
    </w:p>
    <w:p w14:paraId="7DBA33D4" w14:textId="77777777" w:rsidR="005613DA" w:rsidRDefault="005613DA">
      <w:pPr>
        <w:pStyle w:val="point"/>
      </w:pPr>
      <w:r>
        <w:t>12) указания и методы осуществления измерительного контроля качества возведения зданий и сооружений;</w:t>
      </w:r>
    </w:p>
    <w:p w14:paraId="6B633A15" w14:textId="77777777" w:rsidR="005613DA" w:rsidRDefault="005613DA">
      <w:pPr>
        <w:pStyle w:val="point"/>
      </w:pPr>
      <w:r>
        <w:t>13) обоснование потребности в электрической энергии, воде и сжатом воздухе, а также временных зданиях и сооружениях;</w:t>
      </w:r>
    </w:p>
    <w:p w14:paraId="58B83163" w14:textId="77777777" w:rsidR="005613DA" w:rsidRDefault="005613DA">
      <w:pPr>
        <w:pStyle w:val="point"/>
      </w:pPr>
      <w:r>
        <w:t>14) решения по обустройству строительных площадок;</w:t>
      </w:r>
    </w:p>
    <w:p w14:paraId="2D4B8340" w14:textId="77777777" w:rsidR="005613DA" w:rsidRDefault="005613DA">
      <w:pPr>
        <w:pStyle w:val="point"/>
      </w:pPr>
      <w:r>
        <w:t>15) в проектной документации в обязательном порядке следует предусматривать комплекс мероприятий по обращению с отходами, включающий определение количественных и качественных показателей (химического состава, агрегатного состояния, степени опасности и т. д.) образующихся отходов и возможности их использования в качестве вторичного сырья.</w:t>
      </w:r>
    </w:p>
    <w:p w14:paraId="44F6F163" w14:textId="77777777" w:rsidR="005613DA" w:rsidRDefault="005613DA">
      <w:pPr>
        <w:pStyle w:val="newncpi"/>
      </w:pPr>
      <w:r>
        <w:rPr>
          <w:b/>
          <w:bCs/>
        </w:rPr>
        <w:lastRenderedPageBreak/>
        <w:t>Г.8</w:t>
      </w:r>
      <w:r>
        <w:t xml:space="preserve"> Форма календарного плана строительства, в котором определяют сроки и очередность строительства основных и вспомогательных зданий и сооружений, технологических узлов и этапов работ, пусковых комплексов с распределением капитальных вложений и стоимости строительно-монтажных работ по месяцам и периодам строительства на основе общей организационно-технологической схемы строительства согласно справке заказчика о начале строительства и предельной нормативной продолжительности строительства, объекта установлена в приложении Н.</w:t>
      </w:r>
    </w:p>
    <w:p w14:paraId="50973336" w14:textId="77777777" w:rsidR="005613DA" w:rsidRDefault="005613DA">
      <w:pPr>
        <w:pStyle w:val="newncpi"/>
      </w:pPr>
      <w:r>
        <w:t>Форма календарного плана работ подготовительного периода, разрабатываемого отдельно, с распределением капитальных вложений и стоимости строительно-монтажных работ по месяцам установлена в приложении П.</w:t>
      </w:r>
    </w:p>
    <w:p w14:paraId="53948D10" w14:textId="77777777" w:rsidR="005613DA" w:rsidRDefault="005613DA">
      <w:pPr>
        <w:pStyle w:val="newncpi"/>
      </w:pPr>
      <w:r>
        <w:t>При застройке жилых районов и микрорайонов календарный план должен предусматривать строительство жилых домов в комплексе с учреждениями и предприятиями, связанными с обслуживанием населения и выполнением всех работ по инженерному оборудованию, благоустройству и озеленению территории, в соответствии с утвержденным проектом застройки, с обеспечением технологической последовательности выполнения работ поточным методом (прокладка инженерных сетей, возведение подземных, надземных частей зданий и др.).</w:t>
      </w:r>
    </w:p>
    <w:p w14:paraId="04F46E9D" w14:textId="77777777" w:rsidR="005613DA" w:rsidRDefault="005613DA">
      <w:pPr>
        <w:pStyle w:val="newncpi"/>
      </w:pPr>
      <w:r>
        <w:rPr>
          <w:b/>
          <w:bCs/>
        </w:rPr>
        <w:t>Г.9</w:t>
      </w:r>
      <w:r>
        <w:t xml:space="preserve"> В состав ПОС включают строительный генеральный план с расположением:</w:t>
      </w:r>
    </w:p>
    <w:p w14:paraId="304441AC" w14:textId="77777777" w:rsidR="005613DA" w:rsidRDefault="005613DA">
      <w:pPr>
        <w:pStyle w:val="point"/>
      </w:pPr>
      <w:r>
        <w:t>1) постоянных (существующих и запроектированных) зданий, сооружений и инженерных сетей;</w:t>
      </w:r>
    </w:p>
    <w:p w14:paraId="459825A5" w14:textId="77777777" w:rsidR="005613DA" w:rsidRDefault="005613DA">
      <w:pPr>
        <w:pStyle w:val="point"/>
      </w:pPr>
      <w:r>
        <w:t>2) подкрановых путей для перемещения башенных и т. п. кранов, осей движения самоходных кранов;</w:t>
      </w:r>
    </w:p>
    <w:p w14:paraId="78E913B0" w14:textId="77777777" w:rsidR="005613DA" w:rsidRDefault="005613DA">
      <w:pPr>
        <w:pStyle w:val="point"/>
      </w:pPr>
      <w:r>
        <w:t>3) основных монтажных кранов и путей для их перемещения, а также других механизированных установок;</w:t>
      </w:r>
    </w:p>
    <w:p w14:paraId="20A54498" w14:textId="77777777" w:rsidR="005613DA" w:rsidRDefault="005613DA">
      <w:pPr>
        <w:pStyle w:val="point"/>
      </w:pPr>
      <w:r>
        <w:t>4) мест размещения временных зданий и сооружений, в том числе мобильных (инвентарных), включая ограждение строительной площадки;</w:t>
      </w:r>
    </w:p>
    <w:p w14:paraId="7F454638" w14:textId="77777777" w:rsidR="005613DA" w:rsidRDefault="005613DA">
      <w:pPr>
        <w:pStyle w:val="point"/>
      </w:pPr>
      <w:r>
        <w:t>5) границ опасных зон работы монтажных кранов и возможного падения груза (предмета) со здания;</w:t>
      </w:r>
    </w:p>
    <w:p w14:paraId="1FA3CBBB" w14:textId="77777777" w:rsidR="005613DA" w:rsidRDefault="005613DA">
      <w:pPr>
        <w:pStyle w:val="point"/>
      </w:pPr>
      <w:r>
        <w:t>6) мест размещения складских площадок;</w:t>
      </w:r>
    </w:p>
    <w:p w14:paraId="69CB824C" w14:textId="77777777" w:rsidR="005613DA" w:rsidRDefault="005613DA">
      <w:pPr>
        <w:pStyle w:val="point"/>
      </w:pPr>
      <w:r>
        <w:t>7) мест размещения отходов, в том числе строительных;</w:t>
      </w:r>
    </w:p>
    <w:p w14:paraId="3F5294BF" w14:textId="77777777" w:rsidR="005613DA" w:rsidRDefault="005613DA">
      <w:pPr>
        <w:pStyle w:val="point"/>
      </w:pPr>
      <w:r>
        <w:t>8) мест подключения временных инженерных сетей к действующим с указанием источников обеспечения стройплощадки электроэнергией, водой, теплом, паром;</w:t>
      </w:r>
    </w:p>
    <w:p w14:paraId="5E2135E2" w14:textId="77777777" w:rsidR="005613DA" w:rsidRDefault="005613DA">
      <w:pPr>
        <w:pStyle w:val="point"/>
      </w:pPr>
      <w:r>
        <w:t>9) постоянных и временных автомобильных (железных) дорог и других путей для транспортирования оборудования (в том числе тяжеловесного и крупногабаритного), конструкций, материалов и изделий;</w:t>
      </w:r>
    </w:p>
    <w:p w14:paraId="3B1CF86B" w14:textId="77777777" w:rsidR="005613DA" w:rsidRDefault="005613DA">
      <w:pPr>
        <w:pStyle w:val="point"/>
      </w:pPr>
      <w:r>
        <w:t>10) существующих зданий, сооружений и инженерных сетей, подлежащих сносу или перекладке, с выделением условными обозначениями строений и сетей, сооружаемых в подготовительный период.</w:t>
      </w:r>
    </w:p>
    <w:p w14:paraId="6172E820" w14:textId="77777777" w:rsidR="005613DA" w:rsidRDefault="005613DA">
      <w:pPr>
        <w:pStyle w:val="newncpi"/>
      </w:pPr>
      <w:r>
        <w:t>В случаях когда организационными и техническими решениями охватывается территория за пределами площадки строительства, кроме строительного генерального плана разрабатывают также ситуационный план строительства с расположением предприятий материально-технической базы и карьеров, жилых поселков, внешних путей и дорог (с указанием их длины и пропускной способности), станций примыкания к путям МПС, речных и морских причалов, линий связи и электропередачи, с транспортными схемами поставки строительных материалов, конструкций, деталей и оборудования, с нанесением границ территории возводимого объекта и примыкающих к ней участков существующих зданий и сооружений, вырубки леса, участков, временно отводимых для нужд строительства.</w:t>
      </w:r>
    </w:p>
    <w:p w14:paraId="104009DD" w14:textId="77777777" w:rsidR="005613DA" w:rsidRDefault="005613DA">
      <w:pPr>
        <w:pStyle w:val="newncpi"/>
      </w:pPr>
      <w:r>
        <w:t>Строительный генеральный план разрабатывают с использованием типовых элементов и решений по организации, обустройству и содержанию строительных площадок.</w:t>
      </w:r>
    </w:p>
    <w:p w14:paraId="03C72EE4" w14:textId="77777777" w:rsidR="005613DA" w:rsidRDefault="005613DA">
      <w:pPr>
        <w:pStyle w:val="newncpi"/>
      </w:pPr>
      <w:r>
        <w:rPr>
          <w:b/>
          <w:bCs/>
        </w:rPr>
        <w:t>Г.10</w:t>
      </w:r>
      <w:r>
        <w:t xml:space="preserve"> В организационно-технологических схемах строительства объекта определяют оптимальную последовательность возведения зданий и сооружений с указанием технологической последовательности выполнения работ.</w:t>
      </w:r>
    </w:p>
    <w:p w14:paraId="0B5E9EDF" w14:textId="77777777" w:rsidR="005613DA" w:rsidRDefault="005613DA">
      <w:pPr>
        <w:pStyle w:val="newncpi"/>
      </w:pPr>
      <w:r>
        <w:t>Организационно-технологические решения по сносу зданий и сооружений должны содержать:</w:t>
      </w:r>
    </w:p>
    <w:p w14:paraId="480193C6" w14:textId="77777777" w:rsidR="005613DA" w:rsidRDefault="005613DA">
      <w:pPr>
        <w:pStyle w:val="newncpi"/>
      </w:pPr>
      <w:r>
        <w:lastRenderedPageBreak/>
        <w:t>– общее описание метода сноса;</w:t>
      </w:r>
    </w:p>
    <w:p w14:paraId="7F8EE6B2" w14:textId="77777777" w:rsidR="005613DA" w:rsidRDefault="005613DA">
      <w:pPr>
        <w:pStyle w:val="newncpi"/>
      </w:pPr>
      <w:r>
        <w:t>– размеры зон развала и опасных зон в зависимости от принятого метода производства работ;</w:t>
      </w:r>
    </w:p>
    <w:p w14:paraId="28353DB7" w14:textId="77777777" w:rsidR="005613DA" w:rsidRDefault="005613DA">
      <w:pPr>
        <w:pStyle w:val="newncpi"/>
      </w:pPr>
      <w:r>
        <w:t>– оценку вероятности повреждения инженерной инфраструктуры, в том числе действующих подземных коммуникаций;</w:t>
      </w:r>
    </w:p>
    <w:p w14:paraId="1D8D637C" w14:textId="77777777" w:rsidR="005613DA" w:rsidRDefault="005613DA">
      <w:pPr>
        <w:pStyle w:val="newncpi"/>
      </w:pPr>
      <w:r>
        <w:t>– указания по безопасным методам производства работ.</w:t>
      </w:r>
    </w:p>
    <w:p w14:paraId="542E42E5" w14:textId="77777777" w:rsidR="005613DA" w:rsidRDefault="005613DA">
      <w:pPr>
        <w:pStyle w:val="newncpi"/>
      </w:pPr>
      <w:r>
        <w:rPr>
          <w:b/>
          <w:bCs/>
        </w:rPr>
        <w:t>Г.11</w:t>
      </w:r>
      <w:r>
        <w:t xml:space="preserve"> Ведомость потребности в основных строительных машинах и транспортных средствах по строительству в целом составляют на основе физических объемов работ, объемов грузоперевозок и норм выработки строительных машин и транспортных средств.</w:t>
      </w:r>
    </w:p>
    <w:p w14:paraId="0DC92389" w14:textId="77777777" w:rsidR="005613DA" w:rsidRDefault="005613DA">
      <w:pPr>
        <w:pStyle w:val="newncpi"/>
      </w:pPr>
      <w:r>
        <w:t>В ведомости должна быть учтена потребность в автобусах или специально оборудованных транспортных средствах для перевозки людей к объектам строительства, расположенным вне сферы обслуживания сети общественного транспорта.</w:t>
      </w:r>
    </w:p>
    <w:p w14:paraId="7864F829" w14:textId="77777777" w:rsidR="005613DA" w:rsidRDefault="005613DA">
      <w:pPr>
        <w:pStyle w:val="newncpi"/>
      </w:pPr>
      <w:r>
        <w:rPr>
          <w:b/>
          <w:bCs/>
        </w:rPr>
        <w:t>Г.12</w:t>
      </w:r>
      <w:r>
        <w:t xml:space="preserve"> Расчет потребности в кадрах строителей по основным категориям и периодам строительства разрабатывают на основе нормативной трудоемкости строительства объекта и стоимости строительно-монтажных работ с учетом норм выработки на одного работающего этих организаций, включая работников обслуживающих и прочих хозяйств, если определена генподрядная организация.</w:t>
      </w:r>
    </w:p>
    <w:p w14:paraId="54914257" w14:textId="77777777" w:rsidR="005613DA" w:rsidRDefault="005613DA">
      <w:pPr>
        <w:pStyle w:val="newncpi"/>
      </w:pPr>
      <w:r>
        <w:t>При определении генподрядной (субподрядной) организации на тендерной основе нормы выработки следует принимать средние по республике.</w:t>
      </w:r>
    </w:p>
    <w:p w14:paraId="63AAF0C6" w14:textId="77777777" w:rsidR="005613DA" w:rsidRDefault="005613DA">
      <w:pPr>
        <w:pStyle w:val="newncpi"/>
      </w:pPr>
      <w:r>
        <w:rPr>
          <w:b/>
          <w:bCs/>
        </w:rPr>
        <w:t>Г.13</w:t>
      </w:r>
      <w:r>
        <w:t xml:space="preserve"> В ПОС необходимо приводить следующие технико-экономические показатели:</w:t>
      </w:r>
    </w:p>
    <w:p w14:paraId="2FE3CEB9" w14:textId="77777777" w:rsidR="005613DA" w:rsidRDefault="005613DA">
      <w:pPr>
        <w:pStyle w:val="newncpi"/>
      </w:pPr>
      <w:r>
        <w:t>– общую продолжительность строительства, в том числе подготовительного периода, мес.;</w:t>
      </w:r>
    </w:p>
    <w:p w14:paraId="517E4D2C" w14:textId="77777777" w:rsidR="005613DA" w:rsidRDefault="005613DA">
      <w:pPr>
        <w:pStyle w:val="newncpi"/>
      </w:pPr>
      <w:r>
        <w:t>– максимальную численность работающих, чел.;</w:t>
      </w:r>
    </w:p>
    <w:p w14:paraId="75637323" w14:textId="77777777" w:rsidR="005613DA" w:rsidRDefault="005613DA">
      <w:pPr>
        <w:pStyle w:val="newncpi"/>
      </w:pPr>
      <w:r>
        <w:t>– затраты труда на выполнение строительно-монтажных работ, чел.-час.</w:t>
      </w:r>
    </w:p>
    <w:p w14:paraId="034503F9" w14:textId="77777777" w:rsidR="005613DA" w:rsidRDefault="005613DA">
      <w:pPr>
        <w:pStyle w:val="newncpi"/>
      </w:pPr>
      <w:r>
        <w:rPr>
          <w:b/>
          <w:bCs/>
        </w:rPr>
        <w:t>Г.14</w:t>
      </w:r>
      <w:r>
        <w:t xml:space="preserve"> В ПОС сложных объектов дополнительно включают:</w:t>
      </w:r>
    </w:p>
    <w:p w14:paraId="09B61D7C" w14:textId="77777777" w:rsidR="005613DA" w:rsidRDefault="005613DA">
      <w:pPr>
        <w:pStyle w:val="newncpi"/>
      </w:pPr>
      <w:r>
        <w:t>– комплексный укрупненный сетевой график, отражающий взаимосвязи всех участников строительства, состав и сроки выполнения работ подготовительного периода, очередность строительства отдельных зданий и сооружений в составе пускового комплекса, сроки поставки технологического оборудования;</w:t>
      </w:r>
    </w:p>
    <w:p w14:paraId="2A95D01A" w14:textId="77777777" w:rsidR="005613DA" w:rsidRDefault="005613DA">
      <w:pPr>
        <w:pStyle w:val="newncpi"/>
      </w:pPr>
      <w:r>
        <w:t>– указания о проведении необходимых исследовательских работ, испытаний и режимных наблюдений для обеспечения качества и надежности возводимых конструкций, зданий и сооружений;</w:t>
      </w:r>
    </w:p>
    <w:p w14:paraId="505D4CCD" w14:textId="77777777" w:rsidR="005613DA" w:rsidRDefault="005613DA">
      <w:pPr>
        <w:pStyle w:val="newncpi"/>
      </w:pPr>
      <w:r>
        <w:t>– указания об особенностях и точности построения геодезической разбивочной основы и методах геодезического контроля в процессе строительства, инструментального контроля качества и надежности возводимых конструкций зданий и сооружений, а также методах обеспечения сохранности геодезических знаков и реперов;</w:t>
      </w:r>
    </w:p>
    <w:p w14:paraId="26583D7D" w14:textId="77777777" w:rsidR="005613DA" w:rsidRDefault="005613DA">
      <w:pPr>
        <w:pStyle w:val="newncpi"/>
      </w:pPr>
      <w:r>
        <w:t>– указания о системах связи с учетом их особенностей, а также по оперативно-диспетчерскому управлению строительством;</w:t>
      </w:r>
    </w:p>
    <w:p w14:paraId="223B9A83" w14:textId="77777777" w:rsidR="005613DA" w:rsidRDefault="005613DA">
      <w:pPr>
        <w:pStyle w:val="newncpi"/>
      </w:pPr>
      <w:r>
        <w:t>– ситуационный план строительства с расположением предприятий материально-технической базы и карьеров, внешних путей и дорог, транспортных схем поставки строительных материалов, конструкций и оборудования, если известен поставщик, с нанесением границ территории возводимого объекта, вырубки леса и участков, временно отводимых для нужд строительства.</w:t>
      </w:r>
    </w:p>
    <w:p w14:paraId="63A34C9C" w14:textId="77777777" w:rsidR="005613DA" w:rsidRDefault="005613DA">
      <w:pPr>
        <w:pStyle w:val="newncpi"/>
      </w:pPr>
      <w:r>
        <w:rPr>
          <w:b/>
          <w:bCs/>
        </w:rPr>
        <w:t>Г.15</w:t>
      </w:r>
      <w:r>
        <w:t xml:space="preserve"> ПОС жилых домов, объектов социального назначения должен состоять из:</w:t>
      </w:r>
    </w:p>
    <w:p w14:paraId="0ABEDF48" w14:textId="77777777" w:rsidR="005613DA" w:rsidRDefault="005613DA">
      <w:pPr>
        <w:pStyle w:val="newncpi"/>
      </w:pPr>
      <w:r>
        <w:t>– календарного плана строительства с выделением работ подготовительного периода;</w:t>
      </w:r>
    </w:p>
    <w:p w14:paraId="57888221" w14:textId="77777777" w:rsidR="005613DA" w:rsidRDefault="005613DA">
      <w:pPr>
        <w:pStyle w:val="newncpi"/>
      </w:pPr>
      <w:r>
        <w:t>– строительного генерального плана;</w:t>
      </w:r>
    </w:p>
    <w:p w14:paraId="2AF515F0" w14:textId="77777777" w:rsidR="005613DA" w:rsidRDefault="005613DA">
      <w:pPr>
        <w:pStyle w:val="newncpi"/>
      </w:pPr>
      <w:r>
        <w:t>– ведомости потребности в основных строительных машинах и транспортных средствах;</w:t>
      </w:r>
    </w:p>
    <w:p w14:paraId="17576BE3" w14:textId="77777777" w:rsidR="005613DA" w:rsidRDefault="005613DA">
      <w:pPr>
        <w:pStyle w:val="newncpi"/>
      </w:pPr>
      <w:r>
        <w:t>– расчета потребности в кадрах строителей;</w:t>
      </w:r>
    </w:p>
    <w:p w14:paraId="0FD292D3" w14:textId="77777777" w:rsidR="005613DA" w:rsidRDefault="005613DA">
      <w:pPr>
        <w:pStyle w:val="newncpi"/>
      </w:pPr>
      <w:r>
        <w:t>– краткой пояснительной записки, включающей: необходимые сведения об объекте строительства, условиях строительства; обоснование нормативной продолжительности строительства; геодезические работы; методы производства работ с мероприятиями по безопасности труда и охране окружающей среды; противопожарные мероприятия; технико-экономические показатели.</w:t>
      </w:r>
    </w:p>
    <w:p w14:paraId="1C575457" w14:textId="77777777" w:rsidR="005613DA" w:rsidRDefault="005613DA">
      <w:pPr>
        <w:pStyle w:val="newncpi"/>
      </w:pPr>
      <w:r>
        <w:rPr>
          <w:b/>
          <w:bCs/>
        </w:rPr>
        <w:t>Г.16</w:t>
      </w:r>
      <w:r>
        <w:t xml:space="preserve"> При реконструкции действующих промышленных предприятий, зданий и сооружений в ПОС дополнительно необходимо:</w:t>
      </w:r>
    </w:p>
    <w:p w14:paraId="5D4B3D1C" w14:textId="77777777" w:rsidR="005613DA" w:rsidRDefault="005613DA">
      <w:pPr>
        <w:pStyle w:val="newncpi"/>
      </w:pPr>
      <w:r>
        <w:lastRenderedPageBreak/>
        <w:t>– указать в условиях строительства, эксплуатируется ли здание на период производства работ по реконструкции;</w:t>
      </w:r>
    </w:p>
    <w:p w14:paraId="2A743B28" w14:textId="77777777" w:rsidR="005613DA" w:rsidRDefault="005613DA">
      <w:pPr>
        <w:pStyle w:val="newncpi"/>
      </w:pPr>
      <w:r>
        <w:t xml:space="preserve">– указать состав работ, не связанных с остановкой производственного процесса, и работ, связанных с полной или частичной остановкой производственного </w:t>
      </w:r>
      <w:proofErr w:type="gramStart"/>
      <w:r>
        <w:t>процесса, с тем, чтобы</w:t>
      </w:r>
      <w:proofErr w:type="gramEnd"/>
      <w:r>
        <w:t xml:space="preserve"> время их выполнения было наименьшим;</w:t>
      </w:r>
    </w:p>
    <w:p w14:paraId="480E3B28" w14:textId="77777777" w:rsidR="005613DA" w:rsidRDefault="005613DA">
      <w:pPr>
        <w:pStyle w:val="newncpi"/>
      </w:pPr>
      <w:r>
        <w:t>– установить очередность и порядок совмещенного выполнения строительно-монтажных работ и указать участки и цеха, в которых на время производства данных работ изменяются технологические процессы основного производства, а также случаи, когда строительные работы выполняются во время плановых технологических остановок основного производства;</w:t>
      </w:r>
    </w:p>
    <w:p w14:paraId="65004E43" w14:textId="77777777" w:rsidR="005613DA" w:rsidRDefault="005613DA">
      <w:pPr>
        <w:pStyle w:val="newncpi"/>
      </w:pPr>
      <w:r>
        <w:t>– указать на строительном генеральном плане эксплуатируемые здания, сооружения и инженерные сети, не подлежащие реконструкции, вновь возводимые здания, сооружения и прокладываемые сети, реконструируемые и разбираемые здания и сооружения, разбираемые и перекладываемые инженерные сети, проезды по территории, места бытового обслуживания строителей, направления безопасного прохода строителей и персонала предприятия.</w:t>
      </w:r>
    </w:p>
    <w:p w14:paraId="57C74D49" w14:textId="77777777" w:rsidR="005613DA" w:rsidRDefault="005613DA">
      <w:pPr>
        <w:pStyle w:val="newncpi"/>
      </w:pPr>
      <w:r>
        <w:rPr>
          <w:b/>
          <w:bCs/>
        </w:rPr>
        <w:t>Г.17</w:t>
      </w:r>
      <w:r>
        <w:t xml:space="preserve"> Пояснительная записка к ПОС должна содержать:</w:t>
      </w:r>
    </w:p>
    <w:p w14:paraId="13ECC768" w14:textId="77777777" w:rsidR="005613DA" w:rsidRDefault="005613DA">
      <w:pPr>
        <w:pStyle w:val="newncpi"/>
      </w:pPr>
      <w:r>
        <w:t>а) перечень и объемы работ, выполняемых в стесненных и вредных условиях;</w:t>
      </w:r>
    </w:p>
    <w:p w14:paraId="7DAAAB1B" w14:textId="77777777" w:rsidR="005613DA" w:rsidRDefault="005613DA">
      <w:pPr>
        <w:pStyle w:val="newncpi"/>
      </w:pPr>
      <w:r>
        <w:t>б) мероприятия по обеспечению совместной деятельности предприятия и строительной организации;</w:t>
      </w:r>
    </w:p>
    <w:p w14:paraId="17733235" w14:textId="77777777" w:rsidR="005613DA" w:rsidRDefault="005613DA">
      <w:pPr>
        <w:pStyle w:val="newncpi"/>
      </w:pPr>
      <w:r>
        <w:t>в) данные об услугах предприятия по созданию необходимых производственных условий для строителей, а также сведения о внутризаводском и внутрицеховом грузоподъемном оборудовании и транспортных средствах предприятий, передаваемых строителям на период реконструкции;</w:t>
      </w:r>
    </w:p>
    <w:p w14:paraId="3959D76C" w14:textId="77777777" w:rsidR="005613DA" w:rsidRDefault="005613DA">
      <w:pPr>
        <w:pStyle w:val="newncpi"/>
      </w:pPr>
      <w:r>
        <w:t>г) противопожарные мероприятия;</w:t>
      </w:r>
    </w:p>
    <w:p w14:paraId="46AA1E9B" w14:textId="77777777" w:rsidR="005613DA" w:rsidRDefault="005613DA">
      <w:pPr>
        <w:pStyle w:val="newncpi"/>
      </w:pPr>
      <w:r>
        <w:t>д) меры, обеспечивающие устойчивость сохраняемых конструкций при выполнении монтажных и демонтажных работ.</w:t>
      </w:r>
    </w:p>
    <w:p w14:paraId="0764E805" w14:textId="77777777" w:rsidR="005613DA" w:rsidRDefault="005613DA">
      <w:pPr>
        <w:pStyle w:val="newncpi"/>
      </w:pPr>
      <w:r>
        <w:rPr>
          <w:b/>
          <w:bCs/>
        </w:rPr>
        <w:t>Г.18</w:t>
      </w:r>
      <w:r>
        <w:t xml:space="preserve"> При строительстве магистральных линейных сооружений общей сети (магистральных железных и автомобильных дорог, магистральных нефте- и газопроводов, линий связи и электропередачи и т. п.) в составе ПОС дополнительно необходимо:</w:t>
      </w:r>
    </w:p>
    <w:p w14:paraId="4525B4C6" w14:textId="77777777" w:rsidR="005613DA" w:rsidRDefault="005613DA">
      <w:pPr>
        <w:pStyle w:val="newncpi"/>
      </w:pPr>
      <w:r>
        <w:t>– указать объемы и трудоемкость основных строительно-монтажных работ по участкам трасс;</w:t>
      </w:r>
    </w:p>
    <w:p w14:paraId="5294E92B" w14:textId="77777777" w:rsidR="005613DA" w:rsidRDefault="005613DA">
      <w:pPr>
        <w:pStyle w:val="newncpi"/>
      </w:pPr>
      <w:r>
        <w:t>– указать места обхода или преодоления специальными средствами естественных препятствий и преград, переправ на реках;</w:t>
      </w:r>
    </w:p>
    <w:p w14:paraId="35C1FD46" w14:textId="77777777" w:rsidR="005613DA" w:rsidRDefault="005613DA">
      <w:pPr>
        <w:pStyle w:val="newncpi"/>
      </w:pPr>
      <w:r>
        <w:t>– определить размещение баз материально-технического снабжения, объектов энергетического обеспечения, обслуживающих строительство на отдельных участках трассы, а также, при необходимости, жилых поселков строителей;</w:t>
      </w:r>
    </w:p>
    <w:p w14:paraId="6E1E3A6C" w14:textId="77777777" w:rsidR="005613DA" w:rsidRDefault="005613DA">
      <w:pPr>
        <w:pStyle w:val="newncpi"/>
      </w:pPr>
      <w:r>
        <w:t>– разработать транспортную схему доставки материально-технических ресурсов с расположением мест разгрузки, промежуточных складов и временных подъездных дорог;</w:t>
      </w:r>
    </w:p>
    <w:p w14:paraId="18B432D4" w14:textId="77777777" w:rsidR="005613DA" w:rsidRDefault="005613DA">
      <w:pPr>
        <w:pStyle w:val="newncpi"/>
      </w:pPr>
      <w:r>
        <w:t>– предусмотреть возможность использования отдельных участков вновь строящихся железных и автомобильных дорог, линий связи и электропередачи для обеспечения строительства.</w:t>
      </w:r>
    </w:p>
    <w:p w14:paraId="540EB094" w14:textId="77777777" w:rsidR="005613DA" w:rsidRDefault="005613DA">
      <w:pPr>
        <w:pStyle w:val="newncpi"/>
      </w:pPr>
      <w:r>
        <w:rPr>
          <w:b/>
          <w:bCs/>
        </w:rPr>
        <w:t>Г.19</w:t>
      </w:r>
      <w:r>
        <w:t xml:space="preserve"> При строительстве автомобильных дорог низших категорий на территории сельскохозяйственных предприятий в ПОС дополнительно необходимо:</w:t>
      </w:r>
    </w:p>
    <w:p w14:paraId="5298F522" w14:textId="77777777" w:rsidR="005613DA" w:rsidRDefault="005613DA">
      <w:pPr>
        <w:pStyle w:val="newncpi"/>
      </w:pPr>
      <w:r>
        <w:t>– предусмотреть в обоснованных случаях строительство дорог по этапам, обеспечивая на первом этапе временное движение по земляному полотну, а также улучшение непроезжих и труднопроезжих участков трассы;</w:t>
      </w:r>
    </w:p>
    <w:p w14:paraId="5100EB3F" w14:textId="77777777" w:rsidR="005613DA" w:rsidRDefault="005613DA">
      <w:pPr>
        <w:pStyle w:val="newncpi"/>
      </w:pPr>
      <w:r>
        <w:t>– согласовать сроки и порядок выполнения отдельных дорожно-строительных работ с землепользователями, на производственно-хозяйственную деятельность которых могут повлиять эти работы.</w:t>
      </w:r>
    </w:p>
    <w:p w14:paraId="2B4DBE2F" w14:textId="77777777" w:rsidR="005613DA" w:rsidRDefault="005613DA">
      <w:pPr>
        <w:pStyle w:val="newncpi"/>
      </w:pPr>
      <w:r>
        <w:rPr>
          <w:b/>
          <w:bCs/>
        </w:rPr>
        <w:t>Г.20</w:t>
      </w:r>
      <w:r>
        <w:t xml:space="preserve"> При строительстве гидротехнических и водохозяйственных объектов в ПОС дополнительно необходимо:</w:t>
      </w:r>
    </w:p>
    <w:p w14:paraId="6085D2EF" w14:textId="77777777" w:rsidR="005613DA" w:rsidRDefault="005613DA">
      <w:pPr>
        <w:pStyle w:val="newncpi"/>
      </w:pPr>
      <w:r>
        <w:t>– указать в календарном плане сроки пропуска расходов воды в реках на отдельных этапах строительства, сроки перекрытия русла, наполнения водохранилища, а также предусмотреть минимальные перерывы в эксплуатации гидроузла или гидросооружения при их реконструкции;</w:t>
      </w:r>
    </w:p>
    <w:p w14:paraId="08FA0E11" w14:textId="77777777" w:rsidR="005613DA" w:rsidRDefault="005613DA">
      <w:pPr>
        <w:pStyle w:val="newncpi"/>
      </w:pPr>
      <w:r>
        <w:lastRenderedPageBreak/>
        <w:t>– указать на строительном генеральном плане расположение сооружений и устройств для обеспечения пропуска расходов воды в реке в строительный период, разбивку очередности работ по возведению узла или комплекса гидротехнических сооружений, очередность ввода в эксплуатацию орошаемых площадей. На ситуационном плане строительства осушительных систем следует показать границы и площадь осушаемых территорий с указанием очередности их ввода, границы эксплуатационных и строительных участков, размещение карьеров, а для крупных сооружений – границы отвода и затопления территорий, обводные каналы и временные мосты;</w:t>
      </w:r>
    </w:p>
    <w:p w14:paraId="7BFA6396" w14:textId="77777777" w:rsidR="005613DA" w:rsidRDefault="005613DA">
      <w:pPr>
        <w:pStyle w:val="newncpi"/>
      </w:pPr>
      <w:r>
        <w:t>– разработать схему пропуска расходов воды в реке, а также способы преграждения и отвода русла реки в строительный период.</w:t>
      </w:r>
    </w:p>
    <w:p w14:paraId="4FCB6149" w14:textId="77777777" w:rsidR="005613DA" w:rsidRDefault="005613DA">
      <w:pPr>
        <w:pStyle w:val="newncpi"/>
      </w:pPr>
      <w:r>
        <w:rPr>
          <w:b/>
          <w:bCs/>
        </w:rPr>
        <w:t>Г.21</w:t>
      </w:r>
      <w:r>
        <w:t xml:space="preserve"> При строительстве предприятий по добыче полезных ископаемых и устройстве подземных выработок в состав ПОС дополнительно необходимо включать:</w:t>
      </w:r>
    </w:p>
    <w:p w14:paraId="486007A8" w14:textId="77777777" w:rsidR="005613DA" w:rsidRDefault="005613DA">
      <w:pPr>
        <w:pStyle w:val="newncpi"/>
      </w:pPr>
      <w:r>
        <w:t>– технологические схемы проходки стволов, горизонтальных и наклонных выработок и камер, если они отличаются от типовых;</w:t>
      </w:r>
    </w:p>
    <w:p w14:paraId="2712A594" w14:textId="77777777" w:rsidR="005613DA" w:rsidRDefault="005613DA">
      <w:pPr>
        <w:pStyle w:val="newncpi"/>
      </w:pPr>
      <w:r>
        <w:t>– обоснование по выбору типа копров и подъемных установок в случае использования их как временных на период проходческих работ;</w:t>
      </w:r>
    </w:p>
    <w:p w14:paraId="1166E7AD" w14:textId="77777777" w:rsidR="005613DA" w:rsidRDefault="005613DA">
      <w:pPr>
        <w:pStyle w:val="newncpi"/>
      </w:pPr>
      <w:r>
        <w:t>– схемы и режимы проветривания выработок по периодам их проходки, решения по обогреву и охлаждению подаваемого в выработки воздуха, а также меры борьбы с пылью, газами, внезапными выбросами пород, газов, вывалами, прорывами вод и плывунов;</w:t>
      </w:r>
    </w:p>
    <w:p w14:paraId="33D28136" w14:textId="77777777" w:rsidR="005613DA" w:rsidRDefault="005613DA">
      <w:pPr>
        <w:pStyle w:val="newncpi"/>
      </w:pPr>
      <w:r>
        <w:t>– схемы водоотлива при проходке стволов и выработок, решения по отводу и очистке шахтных вод.</w:t>
      </w:r>
    </w:p>
    <w:p w14:paraId="2DB3B249" w14:textId="77777777" w:rsidR="005613DA" w:rsidRDefault="005613DA">
      <w:pPr>
        <w:pStyle w:val="newncpi"/>
      </w:pPr>
      <w:r>
        <w:rPr>
          <w:b/>
          <w:bCs/>
        </w:rPr>
        <w:t>Г.22</w:t>
      </w:r>
      <w:r>
        <w:t xml:space="preserve"> При строительстве линейных объектов тоннелей и метрополитенов в ПОС дополнительно необходимо включать:</w:t>
      </w:r>
    </w:p>
    <w:p w14:paraId="61CB60CD" w14:textId="77777777" w:rsidR="005613DA" w:rsidRDefault="005613DA">
      <w:pPr>
        <w:pStyle w:val="newncpi"/>
      </w:pPr>
      <w:r>
        <w:t>– мероприятия по усилению и сохранению существующих зданий и сооружений, попадающих в зону возможных деформаций при сооружении объектов метрополитена;</w:t>
      </w:r>
    </w:p>
    <w:p w14:paraId="524D80D9" w14:textId="77777777" w:rsidR="005613DA" w:rsidRDefault="005613DA">
      <w:pPr>
        <w:pStyle w:val="newncpi"/>
      </w:pPr>
      <w:r>
        <w:t>– схемы разработки грунта объектов, сооружаемых открытым способом, с мероприятиями по временному водоотливу и отводу дождевых и паводковых вод;</w:t>
      </w:r>
    </w:p>
    <w:p w14:paraId="0254DFA6" w14:textId="77777777" w:rsidR="005613DA" w:rsidRDefault="005613DA">
      <w:pPr>
        <w:pStyle w:val="newncpi"/>
      </w:pPr>
      <w:r>
        <w:t>– технологические схемы монтажа конструкций объектов, сооружаемых открытым способом;</w:t>
      </w:r>
    </w:p>
    <w:p w14:paraId="0D149C7A" w14:textId="77777777" w:rsidR="005613DA" w:rsidRDefault="005613DA">
      <w:pPr>
        <w:pStyle w:val="newncpi"/>
      </w:pPr>
      <w:r>
        <w:t>– общую организацию строительства по сооружению перегонных тоннелей закрытого способа работ;</w:t>
      </w:r>
    </w:p>
    <w:p w14:paraId="6AC3BE80" w14:textId="77777777" w:rsidR="005613DA" w:rsidRDefault="005613DA">
      <w:pPr>
        <w:pStyle w:val="newncpi"/>
      </w:pPr>
      <w:r>
        <w:t>– схемы вентиляции и водоотлива при проходческих работах;</w:t>
      </w:r>
    </w:p>
    <w:p w14:paraId="72701E96" w14:textId="77777777" w:rsidR="005613DA" w:rsidRDefault="005613DA">
      <w:pPr>
        <w:pStyle w:val="newncpi"/>
      </w:pPr>
      <w:r>
        <w:t>– схемы вентиляции после устройства перекрытий объектов, сооружаемых открытым способом, при максимальном развороте работ по пусковым комплексам;</w:t>
      </w:r>
    </w:p>
    <w:p w14:paraId="52525933" w14:textId="77777777" w:rsidR="005613DA" w:rsidRDefault="005613DA">
      <w:pPr>
        <w:pStyle w:val="newncpi"/>
      </w:pPr>
      <w:r>
        <w:t>– общую организацию и график строительства линии (участка) метрополитена;</w:t>
      </w:r>
    </w:p>
    <w:p w14:paraId="3C34EB58" w14:textId="77777777" w:rsidR="005613DA" w:rsidRDefault="005613DA">
      <w:pPr>
        <w:pStyle w:val="newncpi"/>
      </w:pPr>
      <w:r>
        <w:t xml:space="preserve">– схему расположения </w:t>
      </w:r>
      <w:proofErr w:type="spellStart"/>
      <w:r>
        <w:t>водопонизительных</w:t>
      </w:r>
      <w:proofErr w:type="spellEnd"/>
      <w:r>
        <w:t xml:space="preserve"> скважин, график работы системы водопонижения, совмещенный с графиком строительства;</w:t>
      </w:r>
    </w:p>
    <w:p w14:paraId="5535656F" w14:textId="77777777" w:rsidR="005613DA" w:rsidRDefault="005613DA">
      <w:pPr>
        <w:pStyle w:val="newncpi"/>
      </w:pPr>
      <w:r>
        <w:t>– схему расположения замораживающих скважин;</w:t>
      </w:r>
    </w:p>
    <w:p w14:paraId="7C8144B0" w14:textId="77777777" w:rsidR="005613DA" w:rsidRDefault="005613DA">
      <w:pPr>
        <w:pStyle w:val="newncpi"/>
      </w:pPr>
      <w:r>
        <w:t>– график работы замораживающей системы, совмещенный с графиком строительства;</w:t>
      </w:r>
    </w:p>
    <w:p w14:paraId="06350D53" w14:textId="77777777" w:rsidR="005613DA" w:rsidRDefault="005613DA">
      <w:pPr>
        <w:pStyle w:val="newncpi"/>
      </w:pPr>
      <w:r>
        <w:t>– технологические схемы специальных способов сооружения тоннелей: продавливание обделки, опускные колодцы и пр.;</w:t>
      </w:r>
    </w:p>
    <w:p w14:paraId="3C4CE685" w14:textId="77777777" w:rsidR="005613DA" w:rsidRDefault="005613DA">
      <w:pPr>
        <w:pStyle w:val="newncpi"/>
      </w:pPr>
      <w:r>
        <w:t>– основные схемы, определяющие технологию возведения конструкций в этих условиях;</w:t>
      </w:r>
    </w:p>
    <w:p w14:paraId="6D344D16" w14:textId="77777777" w:rsidR="005613DA" w:rsidRDefault="005613DA">
      <w:pPr>
        <w:pStyle w:val="newncpi"/>
      </w:pPr>
      <w:r>
        <w:t>– график обслуживающих процессов по участку строительства.</w:t>
      </w:r>
    </w:p>
    <w:p w14:paraId="0A7E3DDB" w14:textId="77777777" w:rsidR="005613DA" w:rsidRDefault="005613DA">
      <w:pPr>
        <w:pStyle w:val="nonumheader"/>
      </w:pPr>
      <w:r>
        <w:t>Приложение Д</w:t>
      </w:r>
    </w:p>
    <w:p w14:paraId="2817AD96" w14:textId="77777777" w:rsidR="005613DA" w:rsidRDefault="005613DA">
      <w:pPr>
        <w:pStyle w:val="nonumheader"/>
      </w:pPr>
      <w:r>
        <w:t>Форма календарного графика производства работ по объекту строительства (виду работ)</w:t>
      </w:r>
    </w:p>
    <w:p w14:paraId="2F6B21B8" w14:textId="77777777" w:rsidR="005613DA" w:rsidRDefault="005613DA">
      <w:pPr>
        <w:pStyle w:val="nonumheader"/>
      </w:pPr>
      <w:r>
        <w:t>Календарный график производства работ по объекту строительства (виду работ)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1"/>
        <w:gridCol w:w="909"/>
        <w:gridCol w:w="615"/>
        <w:gridCol w:w="801"/>
        <w:gridCol w:w="842"/>
        <w:gridCol w:w="762"/>
        <w:gridCol w:w="1000"/>
        <w:gridCol w:w="616"/>
        <w:gridCol w:w="1108"/>
        <w:gridCol w:w="728"/>
        <w:gridCol w:w="717"/>
      </w:tblGrid>
      <w:tr w:rsidR="005613DA" w14:paraId="7D01ADD2" w14:textId="77777777">
        <w:trPr>
          <w:trHeight w:val="238"/>
        </w:trPr>
        <w:tc>
          <w:tcPr>
            <w:tcW w:w="525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F95B99" w14:textId="77777777" w:rsidR="005613DA" w:rsidRDefault="005613DA">
            <w:pPr>
              <w:pStyle w:val="table10"/>
              <w:jc w:val="center"/>
            </w:pPr>
            <w:r>
              <w:t>Наименование работ</w:t>
            </w:r>
          </w:p>
        </w:tc>
        <w:tc>
          <w:tcPr>
            <w:tcW w:w="8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3BC88F" w14:textId="77777777" w:rsidR="005613DA" w:rsidRDefault="005613DA">
            <w:pPr>
              <w:pStyle w:val="table10"/>
              <w:jc w:val="center"/>
            </w:pPr>
            <w:r>
              <w:t>Объем работ</w:t>
            </w:r>
          </w:p>
        </w:tc>
        <w:tc>
          <w:tcPr>
            <w:tcW w:w="52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89F6D5" w14:textId="77777777" w:rsidR="005613DA" w:rsidRDefault="005613DA">
            <w:pPr>
              <w:pStyle w:val="table10"/>
              <w:jc w:val="center"/>
            </w:pPr>
            <w:proofErr w:type="spellStart"/>
            <w:r>
              <w:t>Трудо</w:t>
            </w:r>
            <w:proofErr w:type="spellEnd"/>
            <w:r>
              <w:t>-</w:t>
            </w:r>
            <w:r>
              <w:br/>
              <w:t>затраты,</w:t>
            </w:r>
            <w:r>
              <w:br/>
              <w:t>чел.-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  <w:tc>
          <w:tcPr>
            <w:tcW w:w="94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CF1DE6" w14:textId="77777777" w:rsidR="005613DA" w:rsidRDefault="005613DA">
            <w:pPr>
              <w:pStyle w:val="table10"/>
              <w:jc w:val="center"/>
            </w:pPr>
            <w:r>
              <w:t>Требуемые машины</w:t>
            </w:r>
          </w:p>
        </w:tc>
        <w:tc>
          <w:tcPr>
            <w:tcW w:w="72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BAD634" w14:textId="77777777" w:rsidR="005613DA" w:rsidRDefault="005613DA">
            <w:pPr>
              <w:pStyle w:val="table10"/>
              <w:jc w:val="center"/>
            </w:pPr>
            <w:r>
              <w:t>Продолжи-</w:t>
            </w:r>
            <w:r>
              <w:br/>
              <w:t xml:space="preserve">тельность работы,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  <w:tc>
          <w:tcPr>
            <w:tcW w:w="42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B82D9C" w14:textId="77777777" w:rsidR="005613DA" w:rsidRDefault="005613DA">
            <w:pPr>
              <w:pStyle w:val="table10"/>
              <w:jc w:val="center"/>
            </w:pPr>
            <w:r>
              <w:t>Коли-</w:t>
            </w:r>
            <w:r>
              <w:br/>
            </w:r>
            <w:proofErr w:type="spellStart"/>
            <w:r>
              <w:t>чество</w:t>
            </w:r>
            <w:proofErr w:type="spellEnd"/>
            <w:r>
              <w:br/>
              <w:t>смен</w:t>
            </w:r>
          </w:p>
        </w:tc>
        <w:tc>
          <w:tcPr>
            <w:tcW w:w="46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BA6D4D" w14:textId="77777777" w:rsidR="005613DA" w:rsidRDefault="005613DA">
            <w:pPr>
              <w:pStyle w:val="table10"/>
              <w:jc w:val="center"/>
            </w:pPr>
            <w:r>
              <w:t>Численность</w:t>
            </w:r>
            <w:r>
              <w:br/>
              <w:t>рабочих</w:t>
            </w:r>
            <w:r>
              <w:br/>
              <w:t>в смену</w:t>
            </w:r>
          </w:p>
        </w:tc>
        <w:tc>
          <w:tcPr>
            <w:tcW w:w="30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FFDC37" w14:textId="77777777" w:rsidR="005613DA" w:rsidRDefault="005613DA">
            <w:pPr>
              <w:pStyle w:val="table10"/>
              <w:jc w:val="center"/>
            </w:pPr>
            <w:r>
              <w:t>Состав</w:t>
            </w:r>
            <w:r>
              <w:br/>
              <w:t>бригады</w:t>
            </w:r>
          </w:p>
        </w:tc>
        <w:tc>
          <w:tcPr>
            <w:tcW w:w="298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B0217E" w14:textId="77777777" w:rsidR="005613DA" w:rsidRDefault="005613DA">
            <w:pPr>
              <w:pStyle w:val="table10"/>
              <w:jc w:val="center"/>
            </w:pPr>
            <w:r>
              <w:t>График работ</w:t>
            </w:r>
            <w:r>
              <w:br/>
              <w:t>(дни, месяцы)</w:t>
            </w:r>
          </w:p>
        </w:tc>
      </w:tr>
      <w:tr w:rsidR="005613DA" w14:paraId="4E2BBE8D" w14:textId="77777777">
        <w:trPr>
          <w:trHeight w:val="238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64354" w14:textId="77777777" w:rsidR="005613DA" w:rsidRDefault="005613D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01D90B" w14:textId="77777777" w:rsidR="005613DA" w:rsidRDefault="005613DA">
            <w:pPr>
              <w:pStyle w:val="table10"/>
              <w:jc w:val="center"/>
            </w:pPr>
            <w:r>
              <w:t>Единица</w:t>
            </w:r>
            <w:r>
              <w:br/>
              <w:t>измерения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F02136" w14:textId="77777777" w:rsidR="005613DA" w:rsidRDefault="005613DA">
            <w:pPr>
              <w:pStyle w:val="table10"/>
              <w:jc w:val="center"/>
            </w:pPr>
            <w:r>
              <w:t>Коли-</w:t>
            </w:r>
            <w:r>
              <w:br/>
            </w:r>
            <w:proofErr w:type="spellStart"/>
            <w:r>
              <w:t>чество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6E086" w14:textId="77777777" w:rsidR="005613DA" w:rsidRDefault="005613D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50283C" w14:textId="77777777" w:rsidR="005613DA" w:rsidRDefault="005613DA">
            <w:pPr>
              <w:pStyle w:val="table10"/>
              <w:jc w:val="center"/>
            </w:pPr>
            <w:proofErr w:type="spellStart"/>
            <w:r>
              <w:t>Наимено</w:t>
            </w:r>
            <w:proofErr w:type="spellEnd"/>
            <w:r>
              <w:t>-</w:t>
            </w:r>
            <w:r>
              <w:br/>
            </w:r>
            <w:proofErr w:type="spellStart"/>
            <w:r>
              <w:t>вание</w:t>
            </w:r>
            <w:proofErr w:type="spellEnd"/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243813" w14:textId="77777777" w:rsidR="005613DA" w:rsidRDefault="005613DA">
            <w:pPr>
              <w:pStyle w:val="table10"/>
              <w:jc w:val="center"/>
            </w:pPr>
            <w:r>
              <w:t>Коли-</w:t>
            </w:r>
            <w:r>
              <w:br/>
            </w:r>
            <w:proofErr w:type="spellStart"/>
            <w:r>
              <w:t>чество</w:t>
            </w:r>
            <w:proofErr w:type="spellEnd"/>
            <w:r>
              <w:br/>
            </w:r>
            <w:proofErr w:type="spellStart"/>
            <w:r>
              <w:lastRenderedPageBreak/>
              <w:t>машино</w:t>
            </w:r>
            <w:proofErr w:type="spellEnd"/>
            <w:r>
              <w:t>-смен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8062B" w14:textId="77777777" w:rsidR="005613DA" w:rsidRDefault="005613D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1A2F8" w14:textId="77777777" w:rsidR="005613DA" w:rsidRDefault="005613D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5EDF9" w14:textId="77777777" w:rsidR="005613DA" w:rsidRDefault="005613D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70FE4" w14:textId="77777777" w:rsidR="005613DA" w:rsidRDefault="005613D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3A9A4FF" w14:textId="77777777" w:rsidR="005613DA" w:rsidRDefault="005613DA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5613DA" w14:paraId="0E178949" w14:textId="77777777">
        <w:trPr>
          <w:trHeight w:val="238"/>
        </w:trPr>
        <w:tc>
          <w:tcPr>
            <w:tcW w:w="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3A010F" w14:textId="77777777" w:rsidR="005613DA" w:rsidRDefault="005613DA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47947B" w14:textId="77777777" w:rsidR="005613DA" w:rsidRDefault="005613DA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183297" w14:textId="77777777" w:rsidR="005613DA" w:rsidRDefault="005613DA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5980BB" w14:textId="77777777" w:rsidR="005613DA" w:rsidRDefault="005613DA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AC5069" w14:textId="77777777" w:rsidR="005613DA" w:rsidRDefault="005613DA">
            <w:pPr>
              <w:pStyle w:val="table10"/>
              <w:jc w:val="center"/>
            </w:pPr>
            <w: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95BB1C" w14:textId="77777777" w:rsidR="005613DA" w:rsidRDefault="005613DA">
            <w:pPr>
              <w:pStyle w:val="table10"/>
              <w:jc w:val="center"/>
            </w:pPr>
            <w:r>
              <w:t>6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3821C0" w14:textId="77777777" w:rsidR="005613DA" w:rsidRDefault="005613DA">
            <w:pPr>
              <w:pStyle w:val="table10"/>
              <w:jc w:val="center"/>
            </w:pPr>
            <w: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7390E6" w14:textId="77777777" w:rsidR="005613DA" w:rsidRDefault="005613DA">
            <w:pPr>
              <w:pStyle w:val="table10"/>
              <w:jc w:val="center"/>
            </w:pPr>
            <w:r>
              <w:t>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8AB2B3" w14:textId="77777777" w:rsidR="005613DA" w:rsidRDefault="005613DA">
            <w:pPr>
              <w:pStyle w:val="table10"/>
              <w:jc w:val="center"/>
            </w:pPr>
            <w:r>
              <w:t>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F6737D" w14:textId="77777777" w:rsidR="005613DA" w:rsidRDefault="005613D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B962FF" w14:textId="77777777" w:rsidR="005613DA" w:rsidRDefault="005613DA">
            <w:pPr>
              <w:pStyle w:val="table10"/>
              <w:jc w:val="center"/>
            </w:pPr>
            <w:r>
              <w:t>11</w:t>
            </w:r>
          </w:p>
        </w:tc>
      </w:tr>
      <w:tr w:rsidR="005613DA" w14:paraId="1F26153E" w14:textId="77777777">
        <w:trPr>
          <w:trHeight w:val="238"/>
        </w:trPr>
        <w:tc>
          <w:tcPr>
            <w:tcW w:w="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FA7549" w14:textId="77777777" w:rsidR="005613DA" w:rsidRDefault="005613DA">
            <w:pPr>
              <w:pStyle w:val="table10"/>
            </w:pPr>
            <w: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723B1A" w14:textId="77777777" w:rsidR="005613DA" w:rsidRDefault="005613DA">
            <w:pPr>
              <w:pStyle w:val="table10"/>
            </w:pPr>
            <w: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521629" w14:textId="77777777" w:rsidR="005613DA" w:rsidRDefault="005613DA">
            <w:pPr>
              <w:pStyle w:val="table10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28E1D6" w14:textId="77777777" w:rsidR="005613DA" w:rsidRDefault="005613DA">
            <w:pPr>
              <w:pStyle w:val="table10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6C9865" w14:textId="77777777" w:rsidR="005613DA" w:rsidRDefault="005613DA">
            <w:pPr>
              <w:pStyle w:val="table10"/>
            </w:pPr>
            <w: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1F49BD" w14:textId="77777777" w:rsidR="005613DA" w:rsidRDefault="005613DA">
            <w:pPr>
              <w:pStyle w:val="table10"/>
            </w:pPr>
            <w:r>
              <w:t> 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5C927B" w14:textId="77777777" w:rsidR="005613DA" w:rsidRDefault="005613DA">
            <w:pPr>
              <w:pStyle w:val="table10"/>
            </w:pPr>
            <w: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6C42B7" w14:textId="77777777" w:rsidR="005613DA" w:rsidRDefault="005613DA">
            <w:pPr>
              <w:pStyle w:val="table10"/>
            </w:pPr>
            <w:r>
              <w:t> 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482BA3" w14:textId="77777777" w:rsidR="005613DA" w:rsidRDefault="005613DA">
            <w:pPr>
              <w:pStyle w:val="table10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BEFF28" w14:textId="77777777" w:rsidR="005613DA" w:rsidRDefault="005613DA">
            <w:pPr>
              <w:pStyle w:val="table10"/>
            </w:pPr>
            <w: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4F6D6F" w14:textId="77777777" w:rsidR="005613DA" w:rsidRDefault="005613DA">
            <w:pPr>
              <w:pStyle w:val="table10"/>
            </w:pPr>
            <w:r>
              <w:t> </w:t>
            </w:r>
          </w:p>
        </w:tc>
      </w:tr>
      <w:tr w:rsidR="005613DA" w14:paraId="5BD06CEC" w14:textId="77777777">
        <w:trPr>
          <w:trHeight w:val="238"/>
        </w:trPr>
        <w:tc>
          <w:tcPr>
            <w:tcW w:w="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099DCE" w14:textId="77777777" w:rsidR="005613DA" w:rsidRDefault="005613DA">
            <w:pPr>
              <w:pStyle w:val="table10"/>
            </w:pPr>
            <w: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F796BD" w14:textId="77777777" w:rsidR="005613DA" w:rsidRDefault="005613DA">
            <w:pPr>
              <w:pStyle w:val="table10"/>
            </w:pPr>
            <w: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5EC5A0" w14:textId="77777777" w:rsidR="005613DA" w:rsidRDefault="005613DA">
            <w:pPr>
              <w:pStyle w:val="table10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D0536F" w14:textId="77777777" w:rsidR="005613DA" w:rsidRDefault="005613DA">
            <w:pPr>
              <w:pStyle w:val="table10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1D87AB" w14:textId="77777777" w:rsidR="005613DA" w:rsidRDefault="005613DA">
            <w:pPr>
              <w:pStyle w:val="table10"/>
            </w:pPr>
            <w: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EA6365" w14:textId="77777777" w:rsidR="005613DA" w:rsidRDefault="005613DA">
            <w:pPr>
              <w:pStyle w:val="table10"/>
            </w:pPr>
            <w:r>
              <w:t> 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F3DCFA" w14:textId="77777777" w:rsidR="005613DA" w:rsidRDefault="005613DA">
            <w:pPr>
              <w:pStyle w:val="table10"/>
            </w:pPr>
            <w: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714F62" w14:textId="77777777" w:rsidR="005613DA" w:rsidRDefault="005613DA">
            <w:pPr>
              <w:pStyle w:val="table10"/>
            </w:pPr>
            <w:r>
              <w:t> 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FF34BA" w14:textId="77777777" w:rsidR="005613DA" w:rsidRDefault="005613DA">
            <w:pPr>
              <w:pStyle w:val="table10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967A0B" w14:textId="77777777" w:rsidR="005613DA" w:rsidRDefault="005613DA">
            <w:pPr>
              <w:pStyle w:val="table10"/>
            </w:pPr>
            <w: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D4D3DD" w14:textId="77777777" w:rsidR="005613DA" w:rsidRDefault="005613DA">
            <w:pPr>
              <w:pStyle w:val="table10"/>
            </w:pPr>
            <w:r>
              <w:t> </w:t>
            </w:r>
          </w:p>
        </w:tc>
      </w:tr>
      <w:tr w:rsidR="005613DA" w14:paraId="7F6936E1" w14:textId="77777777">
        <w:trPr>
          <w:trHeight w:val="238"/>
        </w:trPr>
        <w:tc>
          <w:tcPr>
            <w:tcW w:w="52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EF76F1" w14:textId="77777777" w:rsidR="005613DA" w:rsidRDefault="005613DA">
            <w:pPr>
              <w:pStyle w:val="table10"/>
            </w:pPr>
            <w: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B2FA42" w14:textId="77777777" w:rsidR="005613DA" w:rsidRDefault="005613DA">
            <w:pPr>
              <w:pStyle w:val="table10"/>
            </w:pPr>
            <w: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376F60" w14:textId="77777777" w:rsidR="005613DA" w:rsidRDefault="005613DA">
            <w:pPr>
              <w:pStyle w:val="table10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B86E99" w14:textId="77777777" w:rsidR="005613DA" w:rsidRDefault="005613DA">
            <w:pPr>
              <w:pStyle w:val="table10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77AA50" w14:textId="77777777" w:rsidR="005613DA" w:rsidRDefault="005613DA">
            <w:pPr>
              <w:pStyle w:val="table10"/>
            </w:pPr>
            <w: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CDAAE3" w14:textId="77777777" w:rsidR="005613DA" w:rsidRDefault="005613DA">
            <w:pPr>
              <w:pStyle w:val="table10"/>
            </w:pPr>
            <w:r>
              <w:t> 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21888E" w14:textId="77777777" w:rsidR="005613DA" w:rsidRDefault="005613DA">
            <w:pPr>
              <w:pStyle w:val="table10"/>
            </w:pPr>
            <w: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806B02" w14:textId="77777777" w:rsidR="005613DA" w:rsidRDefault="005613DA">
            <w:pPr>
              <w:pStyle w:val="table10"/>
            </w:pPr>
            <w:r>
              <w:t> 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95E0C7" w14:textId="77777777" w:rsidR="005613DA" w:rsidRDefault="005613DA">
            <w:pPr>
              <w:pStyle w:val="table10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DD0B3B" w14:textId="77777777" w:rsidR="005613DA" w:rsidRDefault="005613DA">
            <w:pPr>
              <w:pStyle w:val="table10"/>
            </w:pPr>
            <w: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04C794" w14:textId="77777777" w:rsidR="005613DA" w:rsidRDefault="005613DA">
            <w:pPr>
              <w:pStyle w:val="table10"/>
            </w:pPr>
            <w:r>
              <w:t> </w:t>
            </w:r>
          </w:p>
        </w:tc>
      </w:tr>
    </w:tbl>
    <w:p w14:paraId="026B45D6" w14:textId="77777777" w:rsidR="005613DA" w:rsidRDefault="005613D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410"/>
        <w:gridCol w:w="4124"/>
      </w:tblGrid>
      <w:tr w:rsidR="005613DA" w14:paraId="0A87076B" w14:textId="77777777">
        <w:trPr>
          <w:trHeight w:val="240"/>
        </w:trPr>
        <w:tc>
          <w:tcPr>
            <w:tcW w:w="1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62CC07" w14:textId="77777777" w:rsidR="005613DA" w:rsidRDefault="005613DA">
            <w:pPr>
              <w:pStyle w:val="newncpi0"/>
              <w:jc w:val="left"/>
            </w:pPr>
            <w:r>
              <w:t xml:space="preserve">Руководитель </w:t>
            </w:r>
            <w:r>
              <w:br/>
              <w:t xml:space="preserve">подрядной организации </w:t>
            </w:r>
          </w:p>
        </w:tc>
        <w:tc>
          <w:tcPr>
            <w:tcW w:w="128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13A059C" w14:textId="77777777" w:rsidR="005613DA" w:rsidRDefault="005613DA">
            <w:pPr>
              <w:pStyle w:val="newncpi0"/>
              <w:jc w:val="center"/>
            </w:pPr>
            <w:r>
              <w:t>_________________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9F5ECB8" w14:textId="77777777" w:rsidR="005613DA" w:rsidRDefault="005613DA">
            <w:pPr>
              <w:pStyle w:val="newncpi0"/>
              <w:jc w:val="right"/>
            </w:pPr>
            <w:r>
              <w:t>_______________________________</w:t>
            </w:r>
          </w:p>
        </w:tc>
      </w:tr>
      <w:tr w:rsidR="005613DA" w14:paraId="7078469A" w14:textId="77777777">
        <w:trPr>
          <w:trHeight w:val="240"/>
        </w:trPr>
        <w:tc>
          <w:tcPr>
            <w:tcW w:w="1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344CAA" w14:textId="77777777" w:rsidR="005613DA" w:rsidRDefault="005613DA">
            <w:pPr>
              <w:pStyle w:val="table10"/>
            </w:pPr>
            <w:r>
              <w:t> </w:t>
            </w:r>
          </w:p>
        </w:tc>
        <w:tc>
          <w:tcPr>
            <w:tcW w:w="12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6E09D2" w14:textId="77777777" w:rsidR="005613DA" w:rsidRDefault="005613DA">
            <w:pPr>
              <w:pStyle w:val="table10"/>
              <w:jc w:val="center"/>
            </w:pPr>
            <w:r>
              <w:t>подпись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7BA511" w14:textId="77777777" w:rsidR="005613DA" w:rsidRDefault="005613DA">
            <w:pPr>
              <w:pStyle w:val="undline"/>
              <w:ind w:right="998"/>
              <w:jc w:val="right"/>
            </w:pPr>
            <w:r>
              <w:t>фамилия, инициалы</w:t>
            </w:r>
          </w:p>
        </w:tc>
      </w:tr>
    </w:tbl>
    <w:p w14:paraId="51398272" w14:textId="77777777" w:rsidR="005613DA" w:rsidRDefault="005613DA">
      <w:pPr>
        <w:pStyle w:val="nonumheader"/>
      </w:pPr>
      <w:r>
        <w:t>Приложение Е</w:t>
      </w:r>
    </w:p>
    <w:p w14:paraId="264E3D09" w14:textId="77777777" w:rsidR="005613DA" w:rsidRDefault="005613DA">
      <w:pPr>
        <w:pStyle w:val="nonumheader"/>
      </w:pPr>
      <w:r>
        <w:t>Форма графика поступления на объект строительства строительных конструкций, изделий, материалов и оборудования</w:t>
      </w:r>
    </w:p>
    <w:p w14:paraId="22885225" w14:textId="77777777" w:rsidR="005613DA" w:rsidRDefault="005613DA">
      <w:pPr>
        <w:pStyle w:val="nonumheader"/>
      </w:pPr>
      <w:r>
        <w:t>График поступления на объект строительства строительных конструкций, изделий, материалов и оборудования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3"/>
        <w:gridCol w:w="1984"/>
        <w:gridCol w:w="2214"/>
        <w:gridCol w:w="2398"/>
      </w:tblGrid>
      <w:tr w:rsidR="005613DA" w14:paraId="1325085F" w14:textId="77777777">
        <w:trPr>
          <w:trHeight w:val="240"/>
        </w:trPr>
        <w:tc>
          <w:tcPr>
            <w:tcW w:w="147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C4210B" w14:textId="77777777" w:rsidR="005613DA" w:rsidRDefault="005613DA">
            <w:pPr>
              <w:pStyle w:val="table10"/>
              <w:jc w:val="center"/>
            </w:pPr>
            <w:r>
              <w:t>Наименование строительных конструкций, изделий, материалов и оборудования</w:t>
            </w:r>
          </w:p>
        </w:tc>
        <w:tc>
          <w:tcPr>
            <w:tcW w:w="10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348767" w14:textId="77777777" w:rsidR="005613DA" w:rsidRDefault="005613DA">
            <w:pPr>
              <w:pStyle w:val="table10"/>
              <w:jc w:val="center"/>
            </w:pPr>
            <w:r>
              <w:t>Единица измерения</w:t>
            </w:r>
          </w:p>
        </w:tc>
        <w:tc>
          <w:tcPr>
            <w:tcW w:w="1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3B3D2F" w14:textId="77777777" w:rsidR="005613DA" w:rsidRDefault="005613DA">
            <w:pPr>
              <w:pStyle w:val="table10"/>
              <w:jc w:val="center"/>
            </w:pPr>
            <w:r>
              <w:t>Количество</w:t>
            </w:r>
          </w:p>
        </w:tc>
        <w:tc>
          <w:tcPr>
            <w:tcW w:w="128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A6E17A" w14:textId="77777777" w:rsidR="005613DA" w:rsidRDefault="005613DA">
            <w:pPr>
              <w:pStyle w:val="table10"/>
              <w:jc w:val="center"/>
            </w:pPr>
            <w:r>
              <w:t>График поступления по дням, неделям, месяцам</w:t>
            </w:r>
          </w:p>
        </w:tc>
      </w:tr>
      <w:tr w:rsidR="005613DA" w14:paraId="53933FDF" w14:textId="77777777">
        <w:trPr>
          <w:trHeight w:val="240"/>
        </w:trPr>
        <w:tc>
          <w:tcPr>
            <w:tcW w:w="14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BEF284" w14:textId="77777777" w:rsidR="005613DA" w:rsidRDefault="005613DA">
            <w:pPr>
              <w:pStyle w:val="table10"/>
              <w:jc w:val="center"/>
            </w:pPr>
            <w:r>
              <w:t>1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6A68CD" w14:textId="77777777" w:rsidR="005613DA" w:rsidRDefault="005613DA">
            <w:pPr>
              <w:pStyle w:val="table10"/>
              <w:jc w:val="center"/>
            </w:pPr>
            <w:r>
              <w:t>2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4358D0" w14:textId="77777777" w:rsidR="005613DA" w:rsidRDefault="005613DA">
            <w:pPr>
              <w:pStyle w:val="table10"/>
              <w:jc w:val="center"/>
            </w:pPr>
            <w:r>
              <w:t>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B30353" w14:textId="77777777" w:rsidR="005613DA" w:rsidRDefault="005613DA">
            <w:pPr>
              <w:pStyle w:val="table10"/>
              <w:jc w:val="center"/>
            </w:pPr>
            <w:r>
              <w:t>4</w:t>
            </w:r>
          </w:p>
        </w:tc>
      </w:tr>
      <w:tr w:rsidR="005613DA" w14:paraId="621BC381" w14:textId="77777777">
        <w:trPr>
          <w:trHeight w:val="240"/>
        </w:trPr>
        <w:tc>
          <w:tcPr>
            <w:tcW w:w="14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063B1B" w14:textId="77777777" w:rsidR="005613DA" w:rsidRDefault="005613DA">
            <w:pPr>
              <w:pStyle w:val="table10"/>
            </w:pPr>
            <w:r>
              <w:t> 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1666A2" w14:textId="77777777" w:rsidR="005613DA" w:rsidRDefault="005613DA">
            <w:pPr>
              <w:pStyle w:val="table10"/>
            </w:pPr>
            <w:r>
              <w:t> 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6C16F0" w14:textId="77777777" w:rsidR="005613DA" w:rsidRDefault="005613DA">
            <w:pPr>
              <w:pStyle w:val="table10"/>
            </w:pPr>
            <w:r>
              <w:t> 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B8D6F9" w14:textId="77777777" w:rsidR="005613DA" w:rsidRDefault="005613DA">
            <w:pPr>
              <w:pStyle w:val="table10"/>
            </w:pPr>
            <w:r>
              <w:t> </w:t>
            </w:r>
          </w:p>
        </w:tc>
      </w:tr>
      <w:tr w:rsidR="005613DA" w14:paraId="034F804E" w14:textId="77777777">
        <w:trPr>
          <w:trHeight w:val="240"/>
        </w:trPr>
        <w:tc>
          <w:tcPr>
            <w:tcW w:w="14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281CC7" w14:textId="77777777" w:rsidR="005613DA" w:rsidRDefault="005613DA">
            <w:pPr>
              <w:pStyle w:val="table10"/>
            </w:pPr>
            <w:r>
              <w:t> 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E4F43B" w14:textId="77777777" w:rsidR="005613DA" w:rsidRDefault="005613DA">
            <w:pPr>
              <w:pStyle w:val="table10"/>
            </w:pPr>
            <w:r>
              <w:t> 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7A5187" w14:textId="77777777" w:rsidR="005613DA" w:rsidRDefault="005613DA">
            <w:pPr>
              <w:pStyle w:val="table10"/>
            </w:pPr>
            <w:r>
              <w:t> 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967692" w14:textId="77777777" w:rsidR="005613DA" w:rsidRDefault="005613DA">
            <w:pPr>
              <w:pStyle w:val="table10"/>
            </w:pPr>
            <w:r>
              <w:t> </w:t>
            </w:r>
          </w:p>
        </w:tc>
      </w:tr>
      <w:tr w:rsidR="005613DA" w14:paraId="67AAFC6D" w14:textId="77777777">
        <w:trPr>
          <w:trHeight w:val="240"/>
        </w:trPr>
        <w:tc>
          <w:tcPr>
            <w:tcW w:w="147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F9EBD5" w14:textId="77777777" w:rsidR="005613DA" w:rsidRDefault="005613DA">
            <w:pPr>
              <w:pStyle w:val="table10"/>
            </w:pPr>
            <w:r>
              <w:t> 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D90666" w14:textId="77777777" w:rsidR="005613DA" w:rsidRDefault="005613DA">
            <w:pPr>
              <w:pStyle w:val="table10"/>
            </w:pPr>
            <w:r>
              <w:t> 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D7547D" w14:textId="77777777" w:rsidR="005613DA" w:rsidRDefault="005613DA">
            <w:pPr>
              <w:pStyle w:val="table10"/>
            </w:pPr>
            <w:r>
              <w:t> 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D12CA9" w14:textId="77777777" w:rsidR="005613DA" w:rsidRDefault="005613DA">
            <w:pPr>
              <w:pStyle w:val="table10"/>
            </w:pPr>
            <w:r>
              <w:t> </w:t>
            </w:r>
          </w:p>
        </w:tc>
      </w:tr>
    </w:tbl>
    <w:p w14:paraId="25A2C1CF" w14:textId="77777777" w:rsidR="005613DA" w:rsidRDefault="005613D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410"/>
        <w:gridCol w:w="4124"/>
      </w:tblGrid>
      <w:tr w:rsidR="005613DA" w14:paraId="2D06A73E" w14:textId="77777777">
        <w:trPr>
          <w:trHeight w:val="240"/>
        </w:trPr>
        <w:tc>
          <w:tcPr>
            <w:tcW w:w="1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F1DE5D" w14:textId="77777777" w:rsidR="005613DA" w:rsidRDefault="005613DA">
            <w:pPr>
              <w:pStyle w:val="newncpi0"/>
              <w:jc w:val="left"/>
            </w:pPr>
            <w:r>
              <w:t xml:space="preserve">Руководитель </w:t>
            </w:r>
            <w:r>
              <w:br/>
              <w:t xml:space="preserve">подрядной организации </w:t>
            </w:r>
          </w:p>
        </w:tc>
        <w:tc>
          <w:tcPr>
            <w:tcW w:w="128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CEC9085" w14:textId="77777777" w:rsidR="005613DA" w:rsidRDefault="005613DA">
            <w:pPr>
              <w:pStyle w:val="newncpi0"/>
              <w:jc w:val="center"/>
            </w:pPr>
            <w:r>
              <w:t>_________________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A71062D" w14:textId="77777777" w:rsidR="005613DA" w:rsidRDefault="005613DA">
            <w:pPr>
              <w:pStyle w:val="newncpi0"/>
              <w:jc w:val="right"/>
            </w:pPr>
            <w:r>
              <w:t>_______________________________</w:t>
            </w:r>
          </w:p>
        </w:tc>
      </w:tr>
      <w:tr w:rsidR="005613DA" w14:paraId="491DF87D" w14:textId="77777777">
        <w:trPr>
          <w:trHeight w:val="240"/>
        </w:trPr>
        <w:tc>
          <w:tcPr>
            <w:tcW w:w="1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4AC685" w14:textId="77777777" w:rsidR="005613DA" w:rsidRDefault="005613DA">
            <w:pPr>
              <w:pStyle w:val="table10"/>
            </w:pPr>
            <w:r>
              <w:t> </w:t>
            </w:r>
          </w:p>
        </w:tc>
        <w:tc>
          <w:tcPr>
            <w:tcW w:w="12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AEC3B8" w14:textId="77777777" w:rsidR="005613DA" w:rsidRDefault="005613DA">
            <w:pPr>
              <w:pStyle w:val="table10"/>
              <w:jc w:val="center"/>
            </w:pPr>
            <w:r>
              <w:t>подпись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9736CB" w14:textId="77777777" w:rsidR="005613DA" w:rsidRDefault="005613DA">
            <w:pPr>
              <w:pStyle w:val="undline"/>
              <w:ind w:right="998"/>
              <w:jc w:val="right"/>
            </w:pPr>
            <w:r>
              <w:t>расшифровка подписи</w:t>
            </w:r>
          </w:p>
        </w:tc>
      </w:tr>
    </w:tbl>
    <w:p w14:paraId="1DD2BF16" w14:textId="77777777" w:rsidR="005613DA" w:rsidRDefault="005613DA">
      <w:pPr>
        <w:pStyle w:val="nonumheader"/>
      </w:pPr>
      <w:r>
        <w:t>Приложение Ж</w:t>
      </w:r>
    </w:p>
    <w:p w14:paraId="38F96325" w14:textId="77777777" w:rsidR="005613DA" w:rsidRDefault="005613DA">
      <w:pPr>
        <w:pStyle w:val="nonumheader"/>
      </w:pPr>
      <w:r>
        <w:t>Форма графика движения рабочих кадров по объекту строительства</w:t>
      </w:r>
    </w:p>
    <w:p w14:paraId="525D461A" w14:textId="77777777" w:rsidR="005613DA" w:rsidRDefault="005613DA">
      <w:pPr>
        <w:pStyle w:val="nonumheader"/>
      </w:pPr>
      <w:r>
        <w:t>График движения рабочих кадров по объекту строительства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2"/>
        <w:gridCol w:w="2752"/>
        <w:gridCol w:w="870"/>
        <w:gridCol w:w="869"/>
        <w:gridCol w:w="869"/>
        <w:gridCol w:w="867"/>
      </w:tblGrid>
      <w:tr w:rsidR="005613DA" w14:paraId="31B49842" w14:textId="77777777">
        <w:trPr>
          <w:trHeight w:val="240"/>
        </w:trPr>
        <w:tc>
          <w:tcPr>
            <w:tcW w:w="1674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572E1B" w14:textId="77777777" w:rsidR="005613DA" w:rsidRDefault="005613DA">
            <w:pPr>
              <w:pStyle w:val="table10"/>
              <w:jc w:val="center"/>
            </w:pPr>
            <w:r>
              <w:t>Наименование профессий рабочих (по видам работ)</w:t>
            </w:r>
          </w:p>
        </w:tc>
        <w:tc>
          <w:tcPr>
            <w:tcW w:w="147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90B9C5" w14:textId="77777777" w:rsidR="005613DA" w:rsidRDefault="005613DA">
            <w:pPr>
              <w:pStyle w:val="table10"/>
              <w:jc w:val="center"/>
            </w:pPr>
            <w:r>
              <w:t>Численность рабочих</w:t>
            </w:r>
          </w:p>
        </w:tc>
        <w:tc>
          <w:tcPr>
            <w:tcW w:w="1856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338CFE" w14:textId="77777777" w:rsidR="005613DA" w:rsidRDefault="005613DA">
            <w:pPr>
              <w:pStyle w:val="table10"/>
              <w:jc w:val="center"/>
            </w:pPr>
            <w:r>
              <w:t>Среднесуточная численность рабочих по месяцам, неделям, дням</w:t>
            </w:r>
          </w:p>
        </w:tc>
      </w:tr>
      <w:tr w:rsidR="005613DA" w14:paraId="6C305D2F" w14:textId="77777777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1E75A" w14:textId="77777777" w:rsidR="005613DA" w:rsidRDefault="005613D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56910" w14:textId="77777777" w:rsidR="005613DA" w:rsidRDefault="005613D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AC4255" w14:textId="77777777" w:rsidR="005613DA" w:rsidRDefault="005613D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79A792" w14:textId="77777777" w:rsidR="005613DA" w:rsidRDefault="005613D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1E6D12" w14:textId="77777777" w:rsidR="005613DA" w:rsidRDefault="005613D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4B2DFE" w14:textId="77777777" w:rsidR="005613DA" w:rsidRDefault="005613DA">
            <w:pPr>
              <w:pStyle w:val="table10"/>
              <w:jc w:val="center"/>
            </w:pPr>
            <w:r>
              <w:t> </w:t>
            </w:r>
          </w:p>
        </w:tc>
      </w:tr>
      <w:tr w:rsidR="005613DA" w14:paraId="7D134306" w14:textId="77777777">
        <w:trPr>
          <w:trHeight w:val="240"/>
        </w:trPr>
        <w:tc>
          <w:tcPr>
            <w:tcW w:w="16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73D448" w14:textId="77777777" w:rsidR="005613DA" w:rsidRDefault="005613DA">
            <w:pPr>
              <w:pStyle w:val="table10"/>
              <w:jc w:val="center"/>
            </w:pPr>
            <w:r>
              <w:t>1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A37989" w14:textId="77777777" w:rsidR="005613DA" w:rsidRDefault="005613DA">
            <w:pPr>
              <w:pStyle w:val="table10"/>
              <w:jc w:val="center"/>
            </w:pPr>
            <w:r>
              <w:t>2</w:t>
            </w:r>
          </w:p>
        </w:tc>
        <w:tc>
          <w:tcPr>
            <w:tcW w:w="18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7A837E" w14:textId="77777777" w:rsidR="005613DA" w:rsidRDefault="005613DA">
            <w:pPr>
              <w:pStyle w:val="table10"/>
              <w:jc w:val="center"/>
            </w:pPr>
            <w:r>
              <w:t>3</w:t>
            </w:r>
          </w:p>
        </w:tc>
      </w:tr>
      <w:tr w:rsidR="005613DA" w14:paraId="1A946D18" w14:textId="77777777">
        <w:trPr>
          <w:trHeight w:val="240"/>
        </w:trPr>
        <w:tc>
          <w:tcPr>
            <w:tcW w:w="16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FF3D9B" w14:textId="77777777" w:rsidR="005613DA" w:rsidRDefault="005613DA">
            <w:pPr>
              <w:pStyle w:val="table10"/>
            </w:pPr>
            <w:r>
              <w:t> 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EB4A08" w14:textId="77777777" w:rsidR="005613DA" w:rsidRDefault="005613DA">
            <w:pPr>
              <w:pStyle w:val="table10"/>
            </w:pPr>
            <w: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84163C" w14:textId="77777777" w:rsidR="005613DA" w:rsidRDefault="005613DA">
            <w:pPr>
              <w:pStyle w:val="table10"/>
            </w:pPr>
            <w: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55C2E7" w14:textId="77777777" w:rsidR="005613DA" w:rsidRDefault="005613DA">
            <w:pPr>
              <w:pStyle w:val="table10"/>
            </w:pPr>
            <w: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230039" w14:textId="77777777" w:rsidR="005613DA" w:rsidRDefault="005613DA">
            <w:pPr>
              <w:pStyle w:val="table10"/>
            </w:pPr>
            <w: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CC3831" w14:textId="77777777" w:rsidR="005613DA" w:rsidRDefault="005613DA">
            <w:pPr>
              <w:pStyle w:val="table10"/>
            </w:pPr>
            <w:r>
              <w:t> </w:t>
            </w:r>
          </w:p>
        </w:tc>
      </w:tr>
      <w:tr w:rsidR="005613DA" w14:paraId="3E44B828" w14:textId="77777777">
        <w:trPr>
          <w:trHeight w:val="240"/>
        </w:trPr>
        <w:tc>
          <w:tcPr>
            <w:tcW w:w="16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29FB86" w14:textId="77777777" w:rsidR="005613DA" w:rsidRDefault="005613DA">
            <w:pPr>
              <w:pStyle w:val="table10"/>
            </w:pPr>
            <w:r>
              <w:t> 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A31A4C" w14:textId="77777777" w:rsidR="005613DA" w:rsidRDefault="005613DA">
            <w:pPr>
              <w:pStyle w:val="table10"/>
            </w:pPr>
            <w: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34AE8D" w14:textId="77777777" w:rsidR="005613DA" w:rsidRDefault="005613DA">
            <w:pPr>
              <w:pStyle w:val="table10"/>
            </w:pPr>
            <w: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192201" w14:textId="77777777" w:rsidR="005613DA" w:rsidRDefault="005613DA">
            <w:pPr>
              <w:pStyle w:val="table10"/>
            </w:pPr>
            <w: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3A3E7A" w14:textId="77777777" w:rsidR="005613DA" w:rsidRDefault="005613DA">
            <w:pPr>
              <w:pStyle w:val="table10"/>
            </w:pPr>
            <w: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7BBE69" w14:textId="77777777" w:rsidR="005613DA" w:rsidRDefault="005613DA">
            <w:pPr>
              <w:pStyle w:val="table10"/>
            </w:pPr>
            <w:r>
              <w:t> </w:t>
            </w:r>
          </w:p>
        </w:tc>
      </w:tr>
      <w:tr w:rsidR="005613DA" w14:paraId="431306EE" w14:textId="77777777">
        <w:trPr>
          <w:trHeight w:val="240"/>
        </w:trPr>
        <w:tc>
          <w:tcPr>
            <w:tcW w:w="167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59B3AA" w14:textId="77777777" w:rsidR="005613DA" w:rsidRDefault="005613DA">
            <w:pPr>
              <w:pStyle w:val="table10"/>
            </w:pPr>
            <w:r>
              <w:t> 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4E787F" w14:textId="77777777" w:rsidR="005613DA" w:rsidRDefault="005613DA">
            <w:pPr>
              <w:pStyle w:val="table10"/>
            </w:pPr>
            <w: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715DCD" w14:textId="77777777" w:rsidR="005613DA" w:rsidRDefault="005613DA">
            <w:pPr>
              <w:pStyle w:val="table10"/>
            </w:pPr>
            <w: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286E1E" w14:textId="77777777" w:rsidR="005613DA" w:rsidRDefault="005613DA">
            <w:pPr>
              <w:pStyle w:val="table10"/>
            </w:pPr>
            <w: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155D47" w14:textId="77777777" w:rsidR="005613DA" w:rsidRDefault="005613DA">
            <w:pPr>
              <w:pStyle w:val="table10"/>
            </w:pPr>
            <w: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A82151" w14:textId="77777777" w:rsidR="005613DA" w:rsidRDefault="005613DA">
            <w:pPr>
              <w:pStyle w:val="table10"/>
            </w:pPr>
            <w:r>
              <w:t> </w:t>
            </w:r>
          </w:p>
        </w:tc>
      </w:tr>
    </w:tbl>
    <w:p w14:paraId="4BFD9E85" w14:textId="77777777" w:rsidR="005613DA" w:rsidRDefault="005613D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410"/>
        <w:gridCol w:w="4124"/>
      </w:tblGrid>
      <w:tr w:rsidR="005613DA" w14:paraId="0F71C126" w14:textId="77777777">
        <w:trPr>
          <w:trHeight w:val="240"/>
        </w:trPr>
        <w:tc>
          <w:tcPr>
            <w:tcW w:w="1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B727C9" w14:textId="77777777" w:rsidR="005613DA" w:rsidRDefault="005613DA">
            <w:pPr>
              <w:pStyle w:val="newncpi0"/>
              <w:jc w:val="left"/>
            </w:pPr>
            <w:r>
              <w:t xml:space="preserve">Руководитель </w:t>
            </w:r>
            <w:r>
              <w:br/>
              <w:t xml:space="preserve">подрядной организации </w:t>
            </w:r>
          </w:p>
        </w:tc>
        <w:tc>
          <w:tcPr>
            <w:tcW w:w="128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C7E3133" w14:textId="77777777" w:rsidR="005613DA" w:rsidRDefault="005613DA">
            <w:pPr>
              <w:pStyle w:val="newncpi0"/>
              <w:jc w:val="center"/>
            </w:pPr>
            <w:r>
              <w:t>_________________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0322993" w14:textId="77777777" w:rsidR="005613DA" w:rsidRDefault="005613DA">
            <w:pPr>
              <w:pStyle w:val="newncpi0"/>
              <w:jc w:val="right"/>
            </w:pPr>
            <w:r>
              <w:t>_______________________________</w:t>
            </w:r>
          </w:p>
        </w:tc>
      </w:tr>
      <w:tr w:rsidR="005613DA" w14:paraId="7700E438" w14:textId="77777777">
        <w:trPr>
          <w:trHeight w:val="240"/>
        </w:trPr>
        <w:tc>
          <w:tcPr>
            <w:tcW w:w="1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0B92FE" w14:textId="77777777" w:rsidR="005613DA" w:rsidRDefault="005613DA">
            <w:pPr>
              <w:pStyle w:val="table10"/>
            </w:pPr>
            <w:r>
              <w:t> </w:t>
            </w:r>
          </w:p>
        </w:tc>
        <w:tc>
          <w:tcPr>
            <w:tcW w:w="12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12D8FD" w14:textId="77777777" w:rsidR="005613DA" w:rsidRDefault="005613DA">
            <w:pPr>
              <w:pStyle w:val="table10"/>
              <w:jc w:val="center"/>
            </w:pPr>
            <w:r>
              <w:t>подпись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1B3D05" w14:textId="77777777" w:rsidR="005613DA" w:rsidRDefault="005613DA">
            <w:pPr>
              <w:pStyle w:val="undline"/>
              <w:ind w:right="998"/>
              <w:jc w:val="right"/>
            </w:pPr>
            <w:r>
              <w:t>расшифровка подписи</w:t>
            </w:r>
          </w:p>
        </w:tc>
      </w:tr>
    </w:tbl>
    <w:p w14:paraId="78403ED6" w14:textId="77777777" w:rsidR="005613DA" w:rsidRDefault="005613DA">
      <w:pPr>
        <w:pStyle w:val="nonumheader"/>
      </w:pPr>
      <w:r>
        <w:t>Приложение К</w:t>
      </w:r>
    </w:p>
    <w:p w14:paraId="53B799BE" w14:textId="77777777" w:rsidR="005613DA" w:rsidRDefault="005613DA">
      <w:pPr>
        <w:pStyle w:val="nonumheader"/>
      </w:pPr>
      <w:r>
        <w:t>Форма графика движения основных строительных машин (механизмов) по объекту строительства</w:t>
      </w:r>
    </w:p>
    <w:p w14:paraId="4591ED8F" w14:textId="77777777" w:rsidR="005613DA" w:rsidRDefault="005613DA">
      <w:pPr>
        <w:pStyle w:val="nonumheader"/>
      </w:pPr>
      <w:r>
        <w:t>График движения основных строительных машин (механизмов) по объекту строительства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2"/>
        <w:gridCol w:w="1790"/>
        <w:gridCol w:w="2299"/>
        <w:gridCol w:w="696"/>
        <w:gridCol w:w="694"/>
        <w:gridCol w:w="694"/>
        <w:gridCol w:w="694"/>
      </w:tblGrid>
      <w:tr w:rsidR="005613DA" w14:paraId="1F47C57E" w14:textId="77777777">
        <w:trPr>
          <w:trHeight w:val="240"/>
        </w:trPr>
        <w:tc>
          <w:tcPr>
            <w:tcW w:w="1331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535122" w14:textId="77777777" w:rsidR="005613DA" w:rsidRDefault="005613DA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95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5C3216" w14:textId="77777777" w:rsidR="005613DA" w:rsidRDefault="005613DA">
            <w:pPr>
              <w:pStyle w:val="table10"/>
              <w:jc w:val="center"/>
            </w:pPr>
            <w:r>
              <w:t>Единица измерения</w:t>
            </w:r>
          </w:p>
        </w:tc>
        <w:tc>
          <w:tcPr>
            <w:tcW w:w="122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FA3A54" w14:textId="77777777" w:rsidR="005613DA" w:rsidRDefault="005613DA">
            <w:pPr>
              <w:pStyle w:val="table10"/>
              <w:jc w:val="center"/>
            </w:pPr>
            <w:r>
              <w:t>Количество машин (механизмов)</w:t>
            </w:r>
          </w:p>
        </w:tc>
        <w:tc>
          <w:tcPr>
            <w:tcW w:w="1485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9C752B" w14:textId="77777777" w:rsidR="005613DA" w:rsidRDefault="005613DA">
            <w:pPr>
              <w:pStyle w:val="table10"/>
              <w:jc w:val="center"/>
            </w:pPr>
            <w:r>
              <w:t>Среднесуточное количество машин (механизмов) по дням, неделям, месяцам</w:t>
            </w:r>
          </w:p>
        </w:tc>
      </w:tr>
      <w:tr w:rsidR="005613DA" w14:paraId="2242D954" w14:textId="77777777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04892" w14:textId="77777777" w:rsidR="005613DA" w:rsidRDefault="005613D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CBBB1" w14:textId="77777777" w:rsidR="005613DA" w:rsidRDefault="005613D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9470C" w14:textId="77777777" w:rsidR="005613DA" w:rsidRDefault="005613D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8777B7" w14:textId="77777777" w:rsidR="005613DA" w:rsidRDefault="005613D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0897F3" w14:textId="77777777" w:rsidR="005613DA" w:rsidRDefault="005613D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BA117B" w14:textId="77777777" w:rsidR="005613DA" w:rsidRDefault="005613D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3D6B1B" w14:textId="77777777" w:rsidR="005613DA" w:rsidRDefault="005613DA">
            <w:pPr>
              <w:pStyle w:val="table10"/>
              <w:jc w:val="center"/>
            </w:pPr>
            <w:r>
              <w:t> </w:t>
            </w:r>
          </w:p>
        </w:tc>
      </w:tr>
      <w:tr w:rsidR="005613DA" w14:paraId="5DD7B803" w14:textId="77777777">
        <w:trPr>
          <w:trHeight w:val="240"/>
        </w:trPr>
        <w:tc>
          <w:tcPr>
            <w:tcW w:w="13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98425B" w14:textId="77777777" w:rsidR="005613DA" w:rsidRDefault="005613DA">
            <w:pPr>
              <w:pStyle w:val="table10"/>
              <w:jc w:val="center"/>
            </w:pPr>
            <w:r>
              <w:lastRenderedPageBreak/>
              <w:t>1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368AE7" w14:textId="77777777" w:rsidR="005613DA" w:rsidRDefault="005613DA">
            <w:pPr>
              <w:pStyle w:val="table10"/>
              <w:jc w:val="center"/>
            </w:pPr>
            <w:r>
              <w:t>2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7BA4DA" w14:textId="77777777" w:rsidR="005613DA" w:rsidRDefault="005613DA">
            <w:pPr>
              <w:pStyle w:val="table10"/>
              <w:jc w:val="center"/>
            </w:pPr>
            <w:r>
              <w:t>3</w:t>
            </w:r>
          </w:p>
        </w:tc>
        <w:tc>
          <w:tcPr>
            <w:tcW w:w="14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6FE603" w14:textId="77777777" w:rsidR="005613DA" w:rsidRDefault="005613DA">
            <w:pPr>
              <w:pStyle w:val="table10"/>
              <w:jc w:val="center"/>
            </w:pPr>
            <w:r>
              <w:t>4</w:t>
            </w:r>
          </w:p>
        </w:tc>
      </w:tr>
      <w:tr w:rsidR="005613DA" w14:paraId="2927F651" w14:textId="77777777">
        <w:trPr>
          <w:trHeight w:val="240"/>
        </w:trPr>
        <w:tc>
          <w:tcPr>
            <w:tcW w:w="13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BB2A66" w14:textId="77777777" w:rsidR="005613DA" w:rsidRDefault="005613DA">
            <w:pPr>
              <w:pStyle w:val="table10"/>
            </w:pPr>
            <w:r>
              <w:t> 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5666B2" w14:textId="77777777" w:rsidR="005613DA" w:rsidRDefault="005613DA">
            <w:pPr>
              <w:pStyle w:val="table10"/>
            </w:pPr>
            <w:r>
              <w:t> 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AE73C2" w14:textId="77777777" w:rsidR="005613DA" w:rsidRDefault="005613DA">
            <w:pPr>
              <w:pStyle w:val="table10"/>
            </w:pPr>
            <w: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9BC30D" w14:textId="77777777" w:rsidR="005613DA" w:rsidRDefault="005613DA">
            <w:pPr>
              <w:pStyle w:val="table10"/>
            </w:pPr>
            <w: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96A0F1" w14:textId="77777777" w:rsidR="005613DA" w:rsidRDefault="005613DA">
            <w:pPr>
              <w:pStyle w:val="table10"/>
            </w:pPr>
            <w: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A90184" w14:textId="77777777" w:rsidR="005613DA" w:rsidRDefault="005613DA">
            <w:pPr>
              <w:pStyle w:val="table10"/>
            </w:pPr>
            <w: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ABCEC4" w14:textId="77777777" w:rsidR="005613DA" w:rsidRDefault="005613DA">
            <w:pPr>
              <w:pStyle w:val="table10"/>
            </w:pPr>
            <w:r>
              <w:t> </w:t>
            </w:r>
          </w:p>
        </w:tc>
      </w:tr>
      <w:tr w:rsidR="005613DA" w14:paraId="01EAC5B8" w14:textId="77777777">
        <w:trPr>
          <w:trHeight w:val="240"/>
        </w:trPr>
        <w:tc>
          <w:tcPr>
            <w:tcW w:w="13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215558" w14:textId="77777777" w:rsidR="005613DA" w:rsidRDefault="005613DA">
            <w:pPr>
              <w:pStyle w:val="table10"/>
            </w:pPr>
            <w:r>
              <w:t> 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D3FB99" w14:textId="77777777" w:rsidR="005613DA" w:rsidRDefault="005613DA">
            <w:pPr>
              <w:pStyle w:val="table10"/>
            </w:pPr>
            <w:r>
              <w:t> 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67BBFB" w14:textId="77777777" w:rsidR="005613DA" w:rsidRDefault="005613DA">
            <w:pPr>
              <w:pStyle w:val="table10"/>
            </w:pPr>
            <w: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A343C9" w14:textId="77777777" w:rsidR="005613DA" w:rsidRDefault="005613DA">
            <w:pPr>
              <w:pStyle w:val="table10"/>
            </w:pPr>
            <w: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6C37F6" w14:textId="77777777" w:rsidR="005613DA" w:rsidRDefault="005613DA">
            <w:pPr>
              <w:pStyle w:val="table10"/>
            </w:pPr>
            <w: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AB85DA" w14:textId="77777777" w:rsidR="005613DA" w:rsidRDefault="005613DA">
            <w:pPr>
              <w:pStyle w:val="table10"/>
            </w:pPr>
            <w: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3AB97C" w14:textId="77777777" w:rsidR="005613DA" w:rsidRDefault="005613DA">
            <w:pPr>
              <w:pStyle w:val="table10"/>
            </w:pPr>
            <w:r>
              <w:t> </w:t>
            </w:r>
          </w:p>
        </w:tc>
      </w:tr>
      <w:tr w:rsidR="005613DA" w14:paraId="43D57A63" w14:textId="77777777">
        <w:trPr>
          <w:trHeight w:val="240"/>
        </w:trPr>
        <w:tc>
          <w:tcPr>
            <w:tcW w:w="133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AFE2C9" w14:textId="77777777" w:rsidR="005613DA" w:rsidRDefault="005613DA">
            <w:pPr>
              <w:pStyle w:val="table10"/>
            </w:pPr>
            <w:r>
              <w:t> 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9C02AD" w14:textId="77777777" w:rsidR="005613DA" w:rsidRDefault="005613DA">
            <w:pPr>
              <w:pStyle w:val="table10"/>
            </w:pPr>
            <w:r>
              <w:t> 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1F8688" w14:textId="77777777" w:rsidR="005613DA" w:rsidRDefault="005613DA">
            <w:pPr>
              <w:pStyle w:val="table10"/>
            </w:pPr>
            <w: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78E786" w14:textId="77777777" w:rsidR="005613DA" w:rsidRDefault="005613DA">
            <w:pPr>
              <w:pStyle w:val="table10"/>
            </w:pPr>
            <w: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56CA88" w14:textId="77777777" w:rsidR="005613DA" w:rsidRDefault="005613DA">
            <w:pPr>
              <w:pStyle w:val="table10"/>
            </w:pPr>
            <w: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A4AEDB" w14:textId="77777777" w:rsidR="005613DA" w:rsidRDefault="005613DA">
            <w:pPr>
              <w:pStyle w:val="table10"/>
            </w:pPr>
            <w: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D4CD52" w14:textId="77777777" w:rsidR="005613DA" w:rsidRDefault="005613DA">
            <w:pPr>
              <w:pStyle w:val="table10"/>
            </w:pPr>
            <w:r>
              <w:t> </w:t>
            </w:r>
          </w:p>
        </w:tc>
      </w:tr>
    </w:tbl>
    <w:p w14:paraId="6FC4F942" w14:textId="77777777" w:rsidR="005613DA" w:rsidRDefault="005613D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410"/>
        <w:gridCol w:w="4124"/>
      </w:tblGrid>
      <w:tr w:rsidR="005613DA" w14:paraId="2107A1AF" w14:textId="77777777">
        <w:trPr>
          <w:trHeight w:val="240"/>
        </w:trPr>
        <w:tc>
          <w:tcPr>
            <w:tcW w:w="1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9B5C40" w14:textId="77777777" w:rsidR="005613DA" w:rsidRDefault="005613DA">
            <w:pPr>
              <w:pStyle w:val="newncpi0"/>
              <w:jc w:val="left"/>
            </w:pPr>
            <w:r>
              <w:t xml:space="preserve">Руководитель </w:t>
            </w:r>
            <w:r>
              <w:br/>
              <w:t xml:space="preserve">подрядной организации </w:t>
            </w:r>
          </w:p>
        </w:tc>
        <w:tc>
          <w:tcPr>
            <w:tcW w:w="128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D2EE614" w14:textId="77777777" w:rsidR="005613DA" w:rsidRDefault="005613DA">
            <w:pPr>
              <w:pStyle w:val="newncpi0"/>
              <w:jc w:val="center"/>
            </w:pPr>
            <w:r>
              <w:t>_________________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B3D7D96" w14:textId="77777777" w:rsidR="005613DA" w:rsidRDefault="005613DA">
            <w:pPr>
              <w:pStyle w:val="newncpi0"/>
              <w:jc w:val="right"/>
            </w:pPr>
            <w:r>
              <w:t>_______________________________</w:t>
            </w:r>
          </w:p>
        </w:tc>
      </w:tr>
      <w:tr w:rsidR="005613DA" w14:paraId="741CA501" w14:textId="77777777">
        <w:trPr>
          <w:trHeight w:val="240"/>
        </w:trPr>
        <w:tc>
          <w:tcPr>
            <w:tcW w:w="1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D28746" w14:textId="77777777" w:rsidR="005613DA" w:rsidRDefault="005613DA">
            <w:pPr>
              <w:pStyle w:val="table10"/>
            </w:pPr>
            <w:r>
              <w:t> </w:t>
            </w:r>
          </w:p>
        </w:tc>
        <w:tc>
          <w:tcPr>
            <w:tcW w:w="12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9C53F4" w14:textId="77777777" w:rsidR="005613DA" w:rsidRDefault="005613DA">
            <w:pPr>
              <w:pStyle w:val="table10"/>
              <w:jc w:val="center"/>
            </w:pPr>
            <w:r>
              <w:t>подпись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4DBB70" w14:textId="77777777" w:rsidR="005613DA" w:rsidRDefault="005613DA">
            <w:pPr>
              <w:pStyle w:val="undline"/>
              <w:ind w:right="998"/>
              <w:jc w:val="right"/>
            </w:pPr>
            <w:r>
              <w:t>расшифровка подписи</w:t>
            </w:r>
          </w:p>
        </w:tc>
      </w:tr>
    </w:tbl>
    <w:p w14:paraId="09F31818" w14:textId="77777777" w:rsidR="005613DA" w:rsidRDefault="005613DA">
      <w:pPr>
        <w:pStyle w:val="nonumheader"/>
      </w:pPr>
      <w:r>
        <w:t>Приложение Л</w:t>
      </w:r>
    </w:p>
    <w:p w14:paraId="4DF00697" w14:textId="77777777" w:rsidR="005613DA" w:rsidRDefault="005613DA">
      <w:pPr>
        <w:pStyle w:val="nonumheader"/>
      </w:pPr>
      <w:r>
        <w:t>Форма акта освидетельствования скрытых работ</w:t>
      </w:r>
    </w:p>
    <w:p w14:paraId="0C39BFB3" w14:textId="77777777" w:rsidR="005613DA" w:rsidRDefault="005613DA">
      <w:pPr>
        <w:pStyle w:val="nonumheader"/>
      </w:pPr>
      <w:r>
        <w:t>АКТ</w:t>
      </w:r>
      <w:r>
        <w:br/>
        <w:t>освидетельствования скрытых работ</w:t>
      </w:r>
    </w:p>
    <w:p w14:paraId="1E7BFEA3" w14:textId="77777777" w:rsidR="005613DA" w:rsidRDefault="005613DA">
      <w:pPr>
        <w:pStyle w:val="newncpi0"/>
      </w:pPr>
      <w:r>
        <w:t>_____________________________________________________________________________</w:t>
      </w:r>
    </w:p>
    <w:p w14:paraId="15E46711" w14:textId="77777777" w:rsidR="005613DA" w:rsidRDefault="005613DA">
      <w:pPr>
        <w:pStyle w:val="undline"/>
        <w:jc w:val="center"/>
      </w:pPr>
      <w:r>
        <w:t>наименование работ</w:t>
      </w:r>
    </w:p>
    <w:p w14:paraId="7652C553" w14:textId="77777777" w:rsidR="005613DA" w:rsidRDefault="005613DA">
      <w:pPr>
        <w:pStyle w:val="newncpi0"/>
      </w:pPr>
      <w:r>
        <w:t>выполненных в _______________________________________________________________</w:t>
      </w:r>
    </w:p>
    <w:p w14:paraId="6068EC4C" w14:textId="77777777" w:rsidR="005613DA" w:rsidRDefault="005613DA">
      <w:pPr>
        <w:pStyle w:val="undline"/>
        <w:ind w:left="3261"/>
      </w:pPr>
      <w:r>
        <w:t>наименование и место расположения объекта</w:t>
      </w:r>
    </w:p>
    <w:p w14:paraId="343E1639" w14:textId="77777777" w:rsidR="005613DA" w:rsidRDefault="005613DA">
      <w:pPr>
        <w:pStyle w:val="newncpi0"/>
      </w:pPr>
      <w:r>
        <w:t> </w:t>
      </w:r>
    </w:p>
    <w:p w14:paraId="4CE750CA" w14:textId="77777777" w:rsidR="005613DA" w:rsidRDefault="005613DA">
      <w:pPr>
        <w:pStyle w:val="newncpi0"/>
      </w:pPr>
      <w:r>
        <w:t>____ __________________ 20___ г.</w:t>
      </w:r>
    </w:p>
    <w:p w14:paraId="6113252E" w14:textId="77777777" w:rsidR="005613DA" w:rsidRDefault="005613DA">
      <w:pPr>
        <w:pStyle w:val="newncpi0"/>
      </w:pPr>
      <w:r>
        <w:t> </w:t>
      </w:r>
    </w:p>
    <w:p w14:paraId="368640B6" w14:textId="77777777" w:rsidR="005613DA" w:rsidRDefault="005613DA">
      <w:pPr>
        <w:pStyle w:val="newncpi0"/>
      </w:pPr>
      <w:r>
        <w:t>Комиссия в составе:</w:t>
      </w:r>
    </w:p>
    <w:p w14:paraId="576D4847" w14:textId="77777777" w:rsidR="005613DA" w:rsidRDefault="005613DA">
      <w:pPr>
        <w:pStyle w:val="newncpi0"/>
      </w:pPr>
      <w:r>
        <w:t>представителя подрядчика _____________________________________________________</w:t>
      </w:r>
    </w:p>
    <w:p w14:paraId="167AB48C" w14:textId="77777777" w:rsidR="005613DA" w:rsidRDefault="005613DA">
      <w:pPr>
        <w:pStyle w:val="undline"/>
        <w:ind w:left="4111"/>
      </w:pPr>
      <w:r>
        <w:t>должность, фамилия, инициалы</w:t>
      </w:r>
    </w:p>
    <w:p w14:paraId="7C6D0FC9" w14:textId="77777777" w:rsidR="005613DA" w:rsidRDefault="005613DA">
      <w:pPr>
        <w:pStyle w:val="newncpi0"/>
      </w:pPr>
      <w:r>
        <w:t>_____________________________________________________________________________</w:t>
      </w:r>
    </w:p>
    <w:p w14:paraId="7F03834F" w14:textId="77777777" w:rsidR="005613DA" w:rsidRDefault="005613DA">
      <w:pPr>
        <w:pStyle w:val="newncpi0"/>
      </w:pPr>
      <w:r>
        <w:t>представителя субподрядной организации (в случаях выполнения работ субподрядной организацией) ________________________________________________________________</w:t>
      </w:r>
    </w:p>
    <w:p w14:paraId="44D1601D" w14:textId="77777777" w:rsidR="005613DA" w:rsidRDefault="005613DA">
      <w:pPr>
        <w:pStyle w:val="undline"/>
        <w:ind w:left="3544"/>
      </w:pPr>
      <w:r>
        <w:t>должность, фамилия, инициалы</w:t>
      </w:r>
    </w:p>
    <w:p w14:paraId="2F612076" w14:textId="77777777" w:rsidR="005613DA" w:rsidRDefault="005613DA">
      <w:pPr>
        <w:pStyle w:val="newncpi0"/>
      </w:pPr>
      <w:r>
        <w:t>представителя технического надзора ____________________________________________</w:t>
      </w:r>
    </w:p>
    <w:p w14:paraId="3C27263C" w14:textId="77777777" w:rsidR="005613DA" w:rsidRDefault="005613DA">
      <w:pPr>
        <w:pStyle w:val="undline"/>
        <w:ind w:left="4820"/>
      </w:pPr>
      <w:r>
        <w:t>должность, фамилия, инициалы</w:t>
      </w:r>
    </w:p>
    <w:p w14:paraId="44F29DB2" w14:textId="77777777" w:rsidR="005613DA" w:rsidRDefault="005613DA">
      <w:pPr>
        <w:pStyle w:val="newncpi0"/>
      </w:pPr>
      <w:r>
        <w:t>_____________________________________________________________________________</w:t>
      </w:r>
    </w:p>
    <w:p w14:paraId="2A987D99" w14:textId="77777777" w:rsidR="005613DA" w:rsidRDefault="005613DA">
      <w:pPr>
        <w:pStyle w:val="newncpi0"/>
      </w:pPr>
      <w:r>
        <w:t>представителя авторского надзора _______________________________________________</w:t>
      </w:r>
    </w:p>
    <w:p w14:paraId="37171872" w14:textId="77777777" w:rsidR="005613DA" w:rsidRDefault="005613DA">
      <w:pPr>
        <w:pStyle w:val="undline"/>
        <w:ind w:left="4678"/>
      </w:pPr>
      <w:r>
        <w:t>должность, фамилия, инициалы</w:t>
      </w:r>
    </w:p>
    <w:p w14:paraId="0C119A4B" w14:textId="77777777" w:rsidR="005613DA" w:rsidRDefault="005613DA">
      <w:pPr>
        <w:pStyle w:val="newncpi0"/>
      </w:pPr>
      <w:r>
        <w:t>произвела осмотр работ, выполненных ___________________________________________</w:t>
      </w:r>
    </w:p>
    <w:p w14:paraId="1A58F0A9" w14:textId="77777777" w:rsidR="005613DA" w:rsidRDefault="005613DA">
      <w:pPr>
        <w:pStyle w:val="undline"/>
        <w:ind w:left="4536"/>
      </w:pPr>
      <w:r>
        <w:t>наименование строительно-монтажной организации</w:t>
      </w:r>
    </w:p>
    <w:p w14:paraId="61154CD3" w14:textId="77777777" w:rsidR="005613DA" w:rsidRDefault="005613DA">
      <w:pPr>
        <w:pStyle w:val="newncpi0"/>
      </w:pPr>
      <w:r>
        <w:t>_____________________________________________________________________________</w:t>
      </w:r>
    </w:p>
    <w:p w14:paraId="093114CB" w14:textId="77777777" w:rsidR="005613DA" w:rsidRDefault="005613DA">
      <w:pPr>
        <w:pStyle w:val="newncpi0"/>
      </w:pPr>
      <w:r>
        <w:t>и составила настоящий акт о нижеследующем:</w:t>
      </w:r>
    </w:p>
    <w:p w14:paraId="3AF776EE" w14:textId="77777777" w:rsidR="005613DA" w:rsidRDefault="005613DA">
      <w:pPr>
        <w:pStyle w:val="newncpi"/>
      </w:pPr>
      <w:r>
        <w:t>1 К освидетельствованию предъявлены следующие работы _____________________</w:t>
      </w:r>
    </w:p>
    <w:p w14:paraId="429A515E" w14:textId="77777777" w:rsidR="005613DA" w:rsidRDefault="005613DA">
      <w:pPr>
        <w:pStyle w:val="undline"/>
        <w:ind w:left="7088"/>
      </w:pPr>
      <w:r>
        <w:t>наименование работ</w:t>
      </w:r>
    </w:p>
    <w:p w14:paraId="353052E0" w14:textId="77777777" w:rsidR="005613DA" w:rsidRDefault="005613DA">
      <w:pPr>
        <w:pStyle w:val="newncpi0"/>
      </w:pPr>
      <w:r>
        <w:t>_____________________________________________________________________________</w:t>
      </w:r>
    </w:p>
    <w:p w14:paraId="19E8190B" w14:textId="77777777" w:rsidR="005613DA" w:rsidRDefault="005613DA">
      <w:pPr>
        <w:pStyle w:val="newncpi"/>
      </w:pPr>
      <w:r>
        <w:t>2 Работы выполнены по проектной документации _____________________________</w:t>
      </w:r>
    </w:p>
    <w:p w14:paraId="78158147" w14:textId="77777777" w:rsidR="005613DA" w:rsidRDefault="005613DA">
      <w:pPr>
        <w:pStyle w:val="undline"/>
        <w:ind w:left="6237"/>
      </w:pPr>
      <w:r>
        <w:t xml:space="preserve">наименование разработчика </w:t>
      </w:r>
    </w:p>
    <w:p w14:paraId="6C0D692A" w14:textId="77777777" w:rsidR="005613DA" w:rsidRDefault="005613DA">
      <w:pPr>
        <w:pStyle w:val="newncpi0"/>
      </w:pPr>
      <w:r>
        <w:t>_____________________________________________________________________________</w:t>
      </w:r>
    </w:p>
    <w:p w14:paraId="59887182" w14:textId="77777777" w:rsidR="005613DA" w:rsidRDefault="005613DA">
      <w:pPr>
        <w:pStyle w:val="undline"/>
        <w:jc w:val="center"/>
      </w:pPr>
      <w:r>
        <w:t>проектной документации, номер чертежей и дата их составления</w:t>
      </w:r>
    </w:p>
    <w:p w14:paraId="62776ECD" w14:textId="77777777" w:rsidR="005613DA" w:rsidRDefault="005613DA">
      <w:pPr>
        <w:pStyle w:val="newncpi"/>
      </w:pPr>
      <w:r>
        <w:t>3 При выполнении работ применены ________________________________________</w:t>
      </w:r>
    </w:p>
    <w:p w14:paraId="1AE2A1DD" w14:textId="77777777" w:rsidR="005613DA" w:rsidRDefault="005613DA">
      <w:pPr>
        <w:pStyle w:val="undline"/>
        <w:ind w:left="5529"/>
      </w:pPr>
      <w:r>
        <w:t>наименование материалов,</w:t>
      </w:r>
    </w:p>
    <w:p w14:paraId="03686AA3" w14:textId="77777777" w:rsidR="005613DA" w:rsidRDefault="005613DA">
      <w:pPr>
        <w:pStyle w:val="newncpi0"/>
      </w:pPr>
      <w:r>
        <w:t>_____________________________________________________________________________</w:t>
      </w:r>
    </w:p>
    <w:p w14:paraId="57CFB067" w14:textId="77777777" w:rsidR="005613DA" w:rsidRDefault="005613DA">
      <w:pPr>
        <w:pStyle w:val="undline"/>
        <w:jc w:val="center"/>
      </w:pPr>
      <w:r>
        <w:t>конструкций, изделий со ссылкой на сертификаты или другие документы, подтверждающие качество</w:t>
      </w:r>
    </w:p>
    <w:p w14:paraId="55AF3A4E" w14:textId="77777777" w:rsidR="005613DA" w:rsidRDefault="005613DA">
      <w:pPr>
        <w:pStyle w:val="newncpi0"/>
      </w:pPr>
      <w:r>
        <w:t>_____________________________________________________________________________</w:t>
      </w:r>
    </w:p>
    <w:p w14:paraId="3E5CA8D7" w14:textId="77777777" w:rsidR="005613DA" w:rsidRDefault="005613DA">
      <w:pPr>
        <w:pStyle w:val="newncpi"/>
      </w:pPr>
      <w:r>
        <w:t>4 При выполнении работ отсутствуют/допущены (нужное подчеркнуть) нарушения требований ТНПА и (или) проектной документации ________________________________</w:t>
      </w:r>
    </w:p>
    <w:p w14:paraId="03C6062B" w14:textId="77777777" w:rsidR="005613DA" w:rsidRDefault="005613DA">
      <w:pPr>
        <w:pStyle w:val="undline"/>
        <w:ind w:left="5812"/>
      </w:pPr>
      <w:r>
        <w:t xml:space="preserve">при наличии нарушений указывают, </w:t>
      </w:r>
    </w:p>
    <w:p w14:paraId="5EE74CBA" w14:textId="77777777" w:rsidR="005613DA" w:rsidRDefault="005613DA">
      <w:pPr>
        <w:pStyle w:val="newncpi0"/>
      </w:pPr>
      <w:r>
        <w:t>_____________________________________________________________________________</w:t>
      </w:r>
    </w:p>
    <w:p w14:paraId="6A7762BF" w14:textId="77777777" w:rsidR="005613DA" w:rsidRDefault="005613DA">
      <w:pPr>
        <w:pStyle w:val="undline"/>
        <w:jc w:val="center"/>
      </w:pPr>
      <w:r>
        <w:t>кем согласованы работы, номер чертежей и дату согласования</w:t>
      </w:r>
    </w:p>
    <w:p w14:paraId="011417CD" w14:textId="77777777" w:rsidR="005613DA" w:rsidRDefault="005613DA">
      <w:pPr>
        <w:pStyle w:val="newncpi"/>
      </w:pPr>
      <w:r>
        <w:t>5 Даты: начало работ _____________________________________________________</w:t>
      </w:r>
    </w:p>
    <w:p w14:paraId="7AE1C1DA" w14:textId="77777777" w:rsidR="005613DA" w:rsidRDefault="005613DA">
      <w:pPr>
        <w:pStyle w:val="newncpi0"/>
        <w:ind w:left="1428"/>
      </w:pPr>
      <w:r>
        <w:t>окончание работ __________________________________________________</w:t>
      </w:r>
    </w:p>
    <w:p w14:paraId="41D6B2BF" w14:textId="77777777" w:rsidR="005613DA" w:rsidRDefault="005613D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1701"/>
        <w:gridCol w:w="1417"/>
        <w:gridCol w:w="3274"/>
      </w:tblGrid>
      <w:tr w:rsidR="005613DA" w14:paraId="69026A4C" w14:textId="77777777">
        <w:trPr>
          <w:trHeight w:val="240"/>
        </w:trPr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9413A4" w14:textId="77777777" w:rsidR="005613DA" w:rsidRDefault="005613DA">
            <w:pPr>
              <w:pStyle w:val="newncpi0"/>
            </w:pPr>
            <w:r>
              <w:lastRenderedPageBreak/>
              <w:t>Представитель</w:t>
            </w:r>
            <w:r>
              <w:br/>
              <w:t xml:space="preserve">подрядчика </w:t>
            </w:r>
          </w:p>
        </w:tc>
        <w:tc>
          <w:tcPr>
            <w:tcW w:w="90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FC254A5" w14:textId="77777777" w:rsidR="005613DA" w:rsidRDefault="005613DA">
            <w:pPr>
              <w:pStyle w:val="newncpi0"/>
              <w:jc w:val="center"/>
            </w:pPr>
            <w:r>
              <w:t>______________</w:t>
            </w:r>
          </w:p>
        </w:tc>
        <w:tc>
          <w:tcPr>
            <w:tcW w:w="75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D35FE27" w14:textId="77777777" w:rsidR="005613DA" w:rsidRDefault="005613DA">
            <w:pPr>
              <w:pStyle w:val="newncpi0"/>
              <w:jc w:val="center"/>
            </w:pPr>
            <w:r>
              <w:t>__________</w:t>
            </w:r>
          </w:p>
        </w:tc>
        <w:tc>
          <w:tcPr>
            <w:tcW w:w="174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B64118F" w14:textId="77777777" w:rsidR="005613DA" w:rsidRDefault="005613DA">
            <w:pPr>
              <w:pStyle w:val="newncpi0"/>
              <w:jc w:val="right"/>
            </w:pPr>
            <w:r>
              <w:t>__________________________</w:t>
            </w:r>
          </w:p>
        </w:tc>
      </w:tr>
      <w:tr w:rsidR="005613DA" w14:paraId="75C5D51C" w14:textId="77777777">
        <w:trPr>
          <w:trHeight w:val="240"/>
        </w:trPr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B4CD2A" w14:textId="77777777" w:rsidR="005613DA" w:rsidRDefault="005613DA">
            <w:pPr>
              <w:pStyle w:val="newncpi0"/>
            </w:pPr>
            <w:r>
              <w:t> </w:t>
            </w:r>
          </w:p>
        </w:tc>
        <w:tc>
          <w:tcPr>
            <w:tcW w:w="9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2F78C8" w14:textId="77777777" w:rsidR="005613DA" w:rsidRDefault="005613DA">
            <w:pPr>
              <w:pStyle w:val="undline"/>
              <w:jc w:val="center"/>
            </w:pPr>
            <w:r>
              <w:t>дата и время</w:t>
            </w:r>
          </w:p>
        </w:tc>
        <w:tc>
          <w:tcPr>
            <w:tcW w:w="7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397729" w14:textId="77777777" w:rsidR="005613DA" w:rsidRDefault="005613DA">
            <w:pPr>
              <w:pStyle w:val="undline"/>
              <w:jc w:val="center"/>
            </w:pPr>
            <w:r>
              <w:t>подпись</w:t>
            </w:r>
          </w:p>
        </w:tc>
        <w:tc>
          <w:tcPr>
            <w:tcW w:w="17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9D25F4" w14:textId="77777777" w:rsidR="005613DA" w:rsidRDefault="005613DA">
            <w:pPr>
              <w:pStyle w:val="undline"/>
              <w:jc w:val="right"/>
            </w:pPr>
            <w:r>
              <w:t>фамилия, инициалы</w:t>
            </w:r>
          </w:p>
        </w:tc>
      </w:tr>
      <w:tr w:rsidR="005613DA" w14:paraId="14A89309" w14:textId="77777777">
        <w:trPr>
          <w:trHeight w:val="240"/>
        </w:trPr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8D7A59" w14:textId="77777777" w:rsidR="005613DA" w:rsidRDefault="005613DA">
            <w:pPr>
              <w:pStyle w:val="newncpi0"/>
            </w:pPr>
            <w:r>
              <w:t> </w:t>
            </w:r>
          </w:p>
        </w:tc>
        <w:tc>
          <w:tcPr>
            <w:tcW w:w="9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9B86D0" w14:textId="77777777" w:rsidR="005613DA" w:rsidRDefault="005613DA">
            <w:pPr>
              <w:pStyle w:val="newncpi0"/>
            </w:pPr>
            <w:r>
              <w:t> </w:t>
            </w:r>
          </w:p>
        </w:tc>
        <w:tc>
          <w:tcPr>
            <w:tcW w:w="7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8FDBA3" w14:textId="77777777" w:rsidR="005613DA" w:rsidRDefault="005613DA">
            <w:pPr>
              <w:pStyle w:val="newncpi0"/>
            </w:pPr>
            <w:r>
              <w:t> </w:t>
            </w:r>
          </w:p>
        </w:tc>
        <w:tc>
          <w:tcPr>
            <w:tcW w:w="17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E9E2A4" w14:textId="77777777" w:rsidR="005613DA" w:rsidRDefault="005613DA">
            <w:pPr>
              <w:pStyle w:val="newncpi0"/>
            </w:pPr>
            <w:r>
              <w:t> </w:t>
            </w:r>
          </w:p>
        </w:tc>
      </w:tr>
      <w:tr w:rsidR="005613DA" w14:paraId="4C786990" w14:textId="77777777">
        <w:trPr>
          <w:trHeight w:val="240"/>
        </w:trPr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1D7180" w14:textId="77777777" w:rsidR="005613DA" w:rsidRDefault="005613DA">
            <w:pPr>
              <w:pStyle w:val="newncpi0"/>
              <w:jc w:val="left"/>
            </w:pPr>
            <w:r>
              <w:t>Представитель</w:t>
            </w:r>
            <w:r>
              <w:br/>
              <w:t>субподрядной организации</w:t>
            </w:r>
            <w:r>
              <w:br/>
              <w:t>(в случаях выполнения</w:t>
            </w:r>
            <w:r>
              <w:br/>
              <w:t>работ субподрядной</w:t>
            </w:r>
            <w:r>
              <w:br/>
              <w:t xml:space="preserve">организацией) </w:t>
            </w:r>
          </w:p>
        </w:tc>
        <w:tc>
          <w:tcPr>
            <w:tcW w:w="90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E97FBF0" w14:textId="77777777" w:rsidR="005613DA" w:rsidRDefault="005613DA">
            <w:pPr>
              <w:pStyle w:val="newncpi0"/>
              <w:jc w:val="center"/>
            </w:pPr>
            <w:r>
              <w:t>______________</w:t>
            </w:r>
          </w:p>
        </w:tc>
        <w:tc>
          <w:tcPr>
            <w:tcW w:w="75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7A9081F" w14:textId="77777777" w:rsidR="005613DA" w:rsidRDefault="005613DA">
            <w:pPr>
              <w:pStyle w:val="newncpi0"/>
              <w:jc w:val="center"/>
            </w:pPr>
            <w:r>
              <w:t>__________</w:t>
            </w:r>
          </w:p>
        </w:tc>
        <w:tc>
          <w:tcPr>
            <w:tcW w:w="174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AA9503F" w14:textId="77777777" w:rsidR="005613DA" w:rsidRDefault="005613DA">
            <w:pPr>
              <w:pStyle w:val="newncpi0"/>
              <w:jc w:val="right"/>
            </w:pPr>
            <w:r>
              <w:t>__________________________</w:t>
            </w:r>
          </w:p>
        </w:tc>
      </w:tr>
      <w:tr w:rsidR="005613DA" w14:paraId="758D220B" w14:textId="77777777">
        <w:trPr>
          <w:trHeight w:val="240"/>
        </w:trPr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7689B6" w14:textId="77777777" w:rsidR="005613DA" w:rsidRDefault="005613DA">
            <w:pPr>
              <w:pStyle w:val="newncpi0"/>
              <w:jc w:val="left"/>
            </w:pPr>
            <w:r>
              <w:t> </w:t>
            </w:r>
          </w:p>
        </w:tc>
        <w:tc>
          <w:tcPr>
            <w:tcW w:w="9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8DE122" w14:textId="77777777" w:rsidR="005613DA" w:rsidRDefault="005613DA">
            <w:pPr>
              <w:pStyle w:val="undline"/>
              <w:jc w:val="center"/>
            </w:pPr>
            <w:r>
              <w:t>дата и время</w:t>
            </w:r>
          </w:p>
        </w:tc>
        <w:tc>
          <w:tcPr>
            <w:tcW w:w="7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02C345" w14:textId="77777777" w:rsidR="005613DA" w:rsidRDefault="005613DA">
            <w:pPr>
              <w:pStyle w:val="undline"/>
              <w:jc w:val="center"/>
            </w:pPr>
            <w:r>
              <w:t>подпись</w:t>
            </w:r>
          </w:p>
        </w:tc>
        <w:tc>
          <w:tcPr>
            <w:tcW w:w="17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0A19D0" w14:textId="77777777" w:rsidR="005613DA" w:rsidRDefault="005613DA">
            <w:pPr>
              <w:pStyle w:val="undline"/>
              <w:jc w:val="right"/>
            </w:pPr>
            <w:r>
              <w:t>фамилия, инициалы</w:t>
            </w:r>
          </w:p>
        </w:tc>
      </w:tr>
      <w:tr w:rsidR="005613DA" w14:paraId="4227728F" w14:textId="77777777">
        <w:trPr>
          <w:trHeight w:val="240"/>
        </w:trPr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5FE5E6" w14:textId="77777777" w:rsidR="005613DA" w:rsidRDefault="005613DA">
            <w:pPr>
              <w:pStyle w:val="newncpi0"/>
              <w:jc w:val="left"/>
            </w:pPr>
            <w:r>
              <w:t> </w:t>
            </w:r>
          </w:p>
        </w:tc>
        <w:tc>
          <w:tcPr>
            <w:tcW w:w="9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038397" w14:textId="77777777" w:rsidR="005613DA" w:rsidRDefault="005613DA">
            <w:pPr>
              <w:pStyle w:val="newncpi0"/>
            </w:pPr>
            <w:r>
              <w:t> </w:t>
            </w:r>
          </w:p>
        </w:tc>
        <w:tc>
          <w:tcPr>
            <w:tcW w:w="7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DC2C4B" w14:textId="77777777" w:rsidR="005613DA" w:rsidRDefault="005613DA">
            <w:pPr>
              <w:pStyle w:val="newncpi0"/>
            </w:pPr>
            <w:r>
              <w:t> </w:t>
            </w:r>
          </w:p>
        </w:tc>
        <w:tc>
          <w:tcPr>
            <w:tcW w:w="17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9C1D94" w14:textId="77777777" w:rsidR="005613DA" w:rsidRDefault="005613DA">
            <w:pPr>
              <w:pStyle w:val="newncpi0"/>
            </w:pPr>
            <w:r>
              <w:t> </w:t>
            </w:r>
          </w:p>
        </w:tc>
      </w:tr>
      <w:tr w:rsidR="005613DA" w14:paraId="6659DB04" w14:textId="77777777">
        <w:trPr>
          <w:trHeight w:val="240"/>
        </w:trPr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62AFD6" w14:textId="77777777" w:rsidR="005613DA" w:rsidRDefault="005613DA">
            <w:pPr>
              <w:pStyle w:val="newncpi0"/>
              <w:jc w:val="left"/>
            </w:pPr>
            <w:r>
              <w:t xml:space="preserve">Представитель </w:t>
            </w:r>
            <w:r>
              <w:br/>
              <w:t xml:space="preserve">технического надзора </w:t>
            </w:r>
          </w:p>
        </w:tc>
        <w:tc>
          <w:tcPr>
            <w:tcW w:w="90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B00A76B" w14:textId="77777777" w:rsidR="005613DA" w:rsidRDefault="005613DA">
            <w:pPr>
              <w:pStyle w:val="newncpi0"/>
              <w:jc w:val="center"/>
            </w:pPr>
            <w:r>
              <w:t>______________</w:t>
            </w:r>
          </w:p>
        </w:tc>
        <w:tc>
          <w:tcPr>
            <w:tcW w:w="75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3238551" w14:textId="77777777" w:rsidR="005613DA" w:rsidRDefault="005613DA">
            <w:pPr>
              <w:pStyle w:val="newncpi0"/>
              <w:jc w:val="center"/>
            </w:pPr>
            <w:r>
              <w:t>__________</w:t>
            </w:r>
          </w:p>
        </w:tc>
        <w:tc>
          <w:tcPr>
            <w:tcW w:w="174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4BE5F47" w14:textId="77777777" w:rsidR="005613DA" w:rsidRDefault="005613DA">
            <w:pPr>
              <w:pStyle w:val="newncpi0"/>
              <w:jc w:val="right"/>
            </w:pPr>
            <w:r>
              <w:t>__________________________</w:t>
            </w:r>
          </w:p>
        </w:tc>
      </w:tr>
      <w:tr w:rsidR="005613DA" w14:paraId="4EBA4FF3" w14:textId="77777777">
        <w:trPr>
          <w:trHeight w:val="240"/>
        </w:trPr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341972" w14:textId="77777777" w:rsidR="005613DA" w:rsidRDefault="005613DA">
            <w:pPr>
              <w:pStyle w:val="newncpi0"/>
              <w:jc w:val="left"/>
            </w:pPr>
            <w:r>
              <w:t> </w:t>
            </w:r>
          </w:p>
        </w:tc>
        <w:tc>
          <w:tcPr>
            <w:tcW w:w="9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C100F6" w14:textId="77777777" w:rsidR="005613DA" w:rsidRDefault="005613DA">
            <w:pPr>
              <w:pStyle w:val="undline"/>
              <w:jc w:val="center"/>
            </w:pPr>
            <w:r>
              <w:t>дата и время</w:t>
            </w:r>
          </w:p>
        </w:tc>
        <w:tc>
          <w:tcPr>
            <w:tcW w:w="7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4E88FA" w14:textId="77777777" w:rsidR="005613DA" w:rsidRDefault="005613DA">
            <w:pPr>
              <w:pStyle w:val="undline"/>
              <w:jc w:val="center"/>
            </w:pPr>
            <w:r>
              <w:t>подпись</w:t>
            </w:r>
          </w:p>
        </w:tc>
        <w:tc>
          <w:tcPr>
            <w:tcW w:w="17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E9ADB7" w14:textId="77777777" w:rsidR="005613DA" w:rsidRDefault="005613DA">
            <w:pPr>
              <w:pStyle w:val="undline"/>
              <w:jc w:val="right"/>
            </w:pPr>
            <w:r>
              <w:t>фамилия, инициалы</w:t>
            </w:r>
          </w:p>
        </w:tc>
      </w:tr>
      <w:tr w:rsidR="005613DA" w14:paraId="15A6CA34" w14:textId="77777777">
        <w:trPr>
          <w:trHeight w:val="240"/>
        </w:trPr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99EA87" w14:textId="77777777" w:rsidR="005613DA" w:rsidRDefault="005613DA">
            <w:pPr>
              <w:pStyle w:val="newncpi0"/>
              <w:jc w:val="left"/>
            </w:pPr>
            <w:r>
              <w:t> </w:t>
            </w:r>
          </w:p>
        </w:tc>
        <w:tc>
          <w:tcPr>
            <w:tcW w:w="9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C7214D" w14:textId="77777777" w:rsidR="005613DA" w:rsidRDefault="005613DA">
            <w:pPr>
              <w:pStyle w:val="newncpi0"/>
            </w:pPr>
            <w:r>
              <w:t> </w:t>
            </w:r>
          </w:p>
        </w:tc>
        <w:tc>
          <w:tcPr>
            <w:tcW w:w="7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553BCC" w14:textId="77777777" w:rsidR="005613DA" w:rsidRDefault="005613DA">
            <w:pPr>
              <w:pStyle w:val="newncpi0"/>
            </w:pPr>
            <w:r>
              <w:t> </w:t>
            </w:r>
          </w:p>
        </w:tc>
        <w:tc>
          <w:tcPr>
            <w:tcW w:w="17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E3DD1F" w14:textId="77777777" w:rsidR="005613DA" w:rsidRDefault="005613DA">
            <w:pPr>
              <w:pStyle w:val="newncpi0"/>
            </w:pPr>
            <w:r>
              <w:t> </w:t>
            </w:r>
          </w:p>
        </w:tc>
      </w:tr>
      <w:tr w:rsidR="005613DA" w14:paraId="6A919E74" w14:textId="77777777">
        <w:trPr>
          <w:trHeight w:val="240"/>
        </w:trPr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A7DB7F" w14:textId="77777777" w:rsidR="005613DA" w:rsidRDefault="005613DA">
            <w:pPr>
              <w:pStyle w:val="newncpi0"/>
              <w:jc w:val="left"/>
            </w:pPr>
            <w:r>
              <w:t xml:space="preserve">Представитель </w:t>
            </w:r>
            <w:r>
              <w:br/>
              <w:t xml:space="preserve">авторского надзора </w:t>
            </w:r>
          </w:p>
        </w:tc>
        <w:tc>
          <w:tcPr>
            <w:tcW w:w="90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49C703A" w14:textId="77777777" w:rsidR="005613DA" w:rsidRDefault="005613DA">
            <w:pPr>
              <w:pStyle w:val="newncpi0"/>
              <w:jc w:val="center"/>
            </w:pPr>
            <w:r>
              <w:t>______________</w:t>
            </w:r>
          </w:p>
        </w:tc>
        <w:tc>
          <w:tcPr>
            <w:tcW w:w="75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08A39CA" w14:textId="77777777" w:rsidR="005613DA" w:rsidRDefault="005613DA">
            <w:pPr>
              <w:pStyle w:val="newncpi0"/>
              <w:jc w:val="center"/>
            </w:pPr>
            <w:r>
              <w:t>__________</w:t>
            </w:r>
          </w:p>
        </w:tc>
        <w:tc>
          <w:tcPr>
            <w:tcW w:w="174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1D7B042" w14:textId="77777777" w:rsidR="005613DA" w:rsidRDefault="005613DA">
            <w:pPr>
              <w:pStyle w:val="newncpi0"/>
              <w:jc w:val="right"/>
            </w:pPr>
            <w:r>
              <w:t>__________________________</w:t>
            </w:r>
          </w:p>
        </w:tc>
      </w:tr>
      <w:tr w:rsidR="005613DA" w14:paraId="3D09C7AC" w14:textId="77777777">
        <w:trPr>
          <w:trHeight w:val="240"/>
        </w:trPr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78B71B" w14:textId="77777777" w:rsidR="005613DA" w:rsidRDefault="005613DA">
            <w:pPr>
              <w:pStyle w:val="newncpi0"/>
            </w:pPr>
            <w:r>
              <w:t> </w:t>
            </w:r>
          </w:p>
        </w:tc>
        <w:tc>
          <w:tcPr>
            <w:tcW w:w="9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158764" w14:textId="77777777" w:rsidR="005613DA" w:rsidRDefault="005613DA">
            <w:pPr>
              <w:pStyle w:val="undline"/>
              <w:jc w:val="center"/>
            </w:pPr>
            <w:r>
              <w:t>дата и время</w:t>
            </w:r>
          </w:p>
        </w:tc>
        <w:tc>
          <w:tcPr>
            <w:tcW w:w="7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F7AF1E" w14:textId="77777777" w:rsidR="005613DA" w:rsidRDefault="005613DA">
            <w:pPr>
              <w:pStyle w:val="undline"/>
              <w:jc w:val="center"/>
            </w:pPr>
            <w:r>
              <w:t>подпись</w:t>
            </w:r>
          </w:p>
        </w:tc>
        <w:tc>
          <w:tcPr>
            <w:tcW w:w="17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05D6AF" w14:textId="77777777" w:rsidR="005613DA" w:rsidRDefault="005613DA">
            <w:pPr>
              <w:pStyle w:val="undline"/>
              <w:jc w:val="right"/>
            </w:pPr>
            <w:r>
              <w:t>фамилия, инициалы</w:t>
            </w:r>
          </w:p>
        </w:tc>
      </w:tr>
    </w:tbl>
    <w:p w14:paraId="3B3DF1FE" w14:textId="77777777" w:rsidR="005613DA" w:rsidRDefault="005613DA">
      <w:pPr>
        <w:pStyle w:val="nonumheader"/>
      </w:pPr>
      <w:r>
        <w:t>Приложение М</w:t>
      </w:r>
    </w:p>
    <w:p w14:paraId="52797550" w14:textId="77777777" w:rsidR="005613DA" w:rsidRDefault="005613DA">
      <w:pPr>
        <w:pStyle w:val="nonumheader"/>
      </w:pPr>
      <w:r>
        <w:t>Форма акта промежуточной приемки ответственных конструкций</w:t>
      </w:r>
    </w:p>
    <w:p w14:paraId="18966850" w14:textId="77777777" w:rsidR="005613DA" w:rsidRDefault="005613DA">
      <w:pPr>
        <w:pStyle w:val="nonumheader"/>
      </w:pPr>
      <w:r>
        <w:t>АКТ</w:t>
      </w:r>
      <w:r>
        <w:br/>
        <w:t>промежуточной приемки ответственных конструкций</w:t>
      </w:r>
    </w:p>
    <w:p w14:paraId="5D2C8E44" w14:textId="77777777" w:rsidR="005613DA" w:rsidRDefault="005613DA">
      <w:pPr>
        <w:pStyle w:val="newncpi0"/>
      </w:pPr>
      <w:r>
        <w:t>_____________________________________________________________________________</w:t>
      </w:r>
    </w:p>
    <w:p w14:paraId="115AB24E" w14:textId="77777777" w:rsidR="005613DA" w:rsidRDefault="005613DA">
      <w:pPr>
        <w:pStyle w:val="undline"/>
        <w:jc w:val="center"/>
      </w:pPr>
      <w:r>
        <w:t>наименование конструкций</w:t>
      </w:r>
    </w:p>
    <w:p w14:paraId="5F770784" w14:textId="77777777" w:rsidR="005613DA" w:rsidRDefault="005613DA">
      <w:pPr>
        <w:pStyle w:val="newncpi0"/>
      </w:pPr>
      <w:r>
        <w:t>выполненных в _______________________________________________________________</w:t>
      </w:r>
    </w:p>
    <w:p w14:paraId="74684118" w14:textId="77777777" w:rsidR="005613DA" w:rsidRDefault="005613DA">
      <w:pPr>
        <w:pStyle w:val="undline"/>
        <w:ind w:left="3261"/>
      </w:pPr>
      <w:r>
        <w:t>наименование и место расположения объекта</w:t>
      </w:r>
    </w:p>
    <w:p w14:paraId="5E96365E" w14:textId="77777777" w:rsidR="005613DA" w:rsidRDefault="005613DA">
      <w:pPr>
        <w:pStyle w:val="newncpi"/>
      </w:pPr>
      <w:r>
        <w:t> </w:t>
      </w:r>
    </w:p>
    <w:p w14:paraId="43B0AFB5" w14:textId="77777777" w:rsidR="005613DA" w:rsidRDefault="005613DA">
      <w:pPr>
        <w:pStyle w:val="newncpi"/>
      </w:pPr>
      <w:r>
        <w:t>____ __________________ 20___ г.</w:t>
      </w:r>
    </w:p>
    <w:p w14:paraId="6C517A62" w14:textId="77777777" w:rsidR="005613DA" w:rsidRDefault="005613DA">
      <w:pPr>
        <w:pStyle w:val="newncpi"/>
      </w:pPr>
      <w:r>
        <w:t> </w:t>
      </w:r>
    </w:p>
    <w:p w14:paraId="0CD0F452" w14:textId="77777777" w:rsidR="005613DA" w:rsidRDefault="005613DA">
      <w:pPr>
        <w:pStyle w:val="newncpi"/>
      </w:pPr>
      <w:r>
        <w:t>Комиссия в составе:</w:t>
      </w:r>
    </w:p>
    <w:p w14:paraId="4739A4DC" w14:textId="77777777" w:rsidR="005613DA" w:rsidRDefault="005613DA">
      <w:pPr>
        <w:pStyle w:val="newncpi0"/>
      </w:pPr>
      <w:r>
        <w:t>представителя подрядчика ______________________________________________________</w:t>
      </w:r>
    </w:p>
    <w:p w14:paraId="0976792C" w14:textId="77777777" w:rsidR="005613DA" w:rsidRDefault="005613DA">
      <w:pPr>
        <w:pStyle w:val="undline"/>
        <w:ind w:left="4253"/>
      </w:pPr>
      <w:r>
        <w:t>должность, фамилия, инициалы</w:t>
      </w:r>
    </w:p>
    <w:p w14:paraId="21133A05" w14:textId="77777777" w:rsidR="005613DA" w:rsidRDefault="005613DA">
      <w:pPr>
        <w:pStyle w:val="newncpi0"/>
      </w:pPr>
      <w:r>
        <w:t>_____________________________________________________________________________</w:t>
      </w:r>
    </w:p>
    <w:p w14:paraId="79A58BA8" w14:textId="77777777" w:rsidR="005613DA" w:rsidRDefault="005613DA">
      <w:pPr>
        <w:pStyle w:val="newncpi0"/>
      </w:pPr>
      <w:r>
        <w:t>представителя субподрядной организации (в случаях выполнения работ субподрядной организацией) ________________________________________________________________</w:t>
      </w:r>
    </w:p>
    <w:p w14:paraId="5EEBB4EC" w14:textId="77777777" w:rsidR="005613DA" w:rsidRDefault="005613DA">
      <w:pPr>
        <w:pStyle w:val="undline"/>
        <w:ind w:left="3544"/>
      </w:pPr>
      <w:r>
        <w:t>должность, фамилия, инициалы</w:t>
      </w:r>
    </w:p>
    <w:p w14:paraId="1388BC8B" w14:textId="77777777" w:rsidR="005613DA" w:rsidRDefault="005613DA">
      <w:pPr>
        <w:pStyle w:val="newncpi0"/>
      </w:pPr>
      <w:r>
        <w:t>_____________________________________________________________________________</w:t>
      </w:r>
    </w:p>
    <w:p w14:paraId="7FB5EF2B" w14:textId="77777777" w:rsidR="005613DA" w:rsidRDefault="005613DA">
      <w:pPr>
        <w:pStyle w:val="newncpi0"/>
      </w:pPr>
      <w:r>
        <w:t>представителя технического надзора ____________________________________________</w:t>
      </w:r>
    </w:p>
    <w:p w14:paraId="01A53A30" w14:textId="77777777" w:rsidR="005613DA" w:rsidRDefault="005613DA">
      <w:pPr>
        <w:pStyle w:val="undline"/>
        <w:ind w:left="4962"/>
      </w:pPr>
      <w:r>
        <w:t>должность, фамилия, инициалы</w:t>
      </w:r>
    </w:p>
    <w:p w14:paraId="3AB5F6C4" w14:textId="77777777" w:rsidR="005613DA" w:rsidRDefault="005613DA">
      <w:pPr>
        <w:pStyle w:val="newncpi0"/>
      </w:pPr>
      <w:r>
        <w:t>_____________________________________________________________________________</w:t>
      </w:r>
    </w:p>
    <w:p w14:paraId="71C880F0" w14:textId="77777777" w:rsidR="005613DA" w:rsidRDefault="005613DA">
      <w:pPr>
        <w:pStyle w:val="newncpi0"/>
      </w:pPr>
      <w:r>
        <w:t>представителя авторского надзора ______________________________________________</w:t>
      </w:r>
    </w:p>
    <w:p w14:paraId="34076449" w14:textId="77777777" w:rsidR="005613DA" w:rsidRDefault="005613DA">
      <w:pPr>
        <w:pStyle w:val="undline"/>
        <w:ind w:left="4820"/>
      </w:pPr>
      <w:r>
        <w:t>должность, фамилия, инициалы</w:t>
      </w:r>
    </w:p>
    <w:p w14:paraId="1A9F09FB" w14:textId="77777777" w:rsidR="005613DA" w:rsidRDefault="005613DA">
      <w:pPr>
        <w:pStyle w:val="newncpi0"/>
      </w:pPr>
      <w:r>
        <w:t>_____________________________________________________________________________</w:t>
      </w:r>
    </w:p>
    <w:p w14:paraId="624EA445" w14:textId="77777777" w:rsidR="005613DA" w:rsidRDefault="005613DA">
      <w:pPr>
        <w:pStyle w:val="newncpi0"/>
      </w:pPr>
      <w:r>
        <w:t>произвела осмотр ответственных конструкций с проверкой качества работ, выполненных _____________________________________________________________________________</w:t>
      </w:r>
    </w:p>
    <w:p w14:paraId="7E00CCD8" w14:textId="77777777" w:rsidR="005613DA" w:rsidRDefault="005613DA">
      <w:pPr>
        <w:pStyle w:val="undline"/>
        <w:jc w:val="center"/>
      </w:pPr>
      <w:r>
        <w:t>наименование подрядчика (субподрядной организации)</w:t>
      </w:r>
    </w:p>
    <w:p w14:paraId="7FBF7C3E" w14:textId="77777777" w:rsidR="005613DA" w:rsidRDefault="005613DA">
      <w:pPr>
        <w:pStyle w:val="newncpi0"/>
      </w:pPr>
      <w:r>
        <w:t>_____________________________________________________________________________</w:t>
      </w:r>
    </w:p>
    <w:p w14:paraId="700E4770" w14:textId="77777777" w:rsidR="005613DA" w:rsidRDefault="005613DA">
      <w:pPr>
        <w:pStyle w:val="newncpi0"/>
      </w:pPr>
      <w:r>
        <w:t>и составила настоящий акт о нижеследующем:</w:t>
      </w:r>
    </w:p>
    <w:p w14:paraId="6ED789B2" w14:textId="77777777" w:rsidR="005613DA" w:rsidRDefault="005613DA">
      <w:pPr>
        <w:pStyle w:val="newncpi"/>
      </w:pPr>
      <w:r>
        <w:t>1 К приемке предъявлены следующие ответственные конструкции _____________________________________________________________________________</w:t>
      </w:r>
    </w:p>
    <w:p w14:paraId="5DCA7529" w14:textId="77777777" w:rsidR="005613DA" w:rsidRDefault="005613DA">
      <w:pPr>
        <w:pStyle w:val="undline"/>
        <w:jc w:val="center"/>
      </w:pPr>
      <w:r>
        <w:t>перечень и краткая характеристика конструкций</w:t>
      </w:r>
    </w:p>
    <w:p w14:paraId="3AFD9DB5" w14:textId="77777777" w:rsidR="005613DA" w:rsidRDefault="005613DA">
      <w:pPr>
        <w:pStyle w:val="newncpi0"/>
      </w:pPr>
      <w:r>
        <w:t>_____________________________________________________________________________</w:t>
      </w:r>
    </w:p>
    <w:p w14:paraId="2E97ED3D" w14:textId="77777777" w:rsidR="005613DA" w:rsidRDefault="005613DA">
      <w:pPr>
        <w:pStyle w:val="newncpi"/>
      </w:pPr>
      <w:r>
        <w:t>2 Работы выполнены по проектной документации _____________________________</w:t>
      </w:r>
    </w:p>
    <w:p w14:paraId="157517C0" w14:textId="77777777" w:rsidR="005613DA" w:rsidRDefault="005613DA">
      <w:pPr>
        <w:pStyle w:val="undline"/>
        <w:ind w:left="6237"/>
      </w:pPr>
      <w:r>
        <w:t xml:space="preserve">наименование разработчика </w:t>
      </w:r>
    </w:p>
    <w:p w14:paraId="481CEB61" w14:textId="77777777" w:rsidR="005613DA" w:rsidRDefault="005613DA">
      <w:pPr>
        <w:pStyle w:val="newncpi0"/>
      </w:pPr>
      <w:r>
        <w:lastRenderedPageBreak/>
        <w:t>_____________________________________________________________________________</w:t>
      </w:r>
    </w:p>
    <w:p w14:paraId="187EBEC8" w14:textId="77777777" w:rsidR="005613DA" w:rsidRDefault="005613DA">
      <w:pPr>
        <w:pStyle w:val="undline"/>
        <w:jc w:val="center"/>
      </w:pPr>
      <w:r>
        <w:t>проектной документации, номер чертежей и дата их составления</w:t>
      </w:r>
    </w:p>
    <w:p w14:paraId="5169D0A1" w14:textId="77777777" w:rsidR="005613DA" w:rsidRDefault="005613DA">
      <w:pPr>
        <w:pStyle w:val="newncpi0"/>
      </w:pPr>
      <w:r>
        <w:t>_____________________________________________________________________________</w:t>
      </w:r>
    </w:p>
    <w:p w14:paraId="63757F63" w14:textId="77777777" w:rsidR="005613DA" w:rsidRDefault="005613DA">
      <w:pPr>
        <w:pStyle w:val="newncpi"/>
      </w:pPr>
      <w:r>
        <w:t>3 При выполнении работ отсутствуют/допущены (нужное подчеркнуть) нарушения требований ТНПА и (или) проектной документации _______________________________</w:t>
      </w:r>
    </w:p>
    <w:p w14:paraId="2DA4DD12" w14:textId="77777777" w:rsidR="005613DA" w:rsidRDefault="005613DA">
      <w:pPr>
        <w:pStyle w:val="undline"/>
        <w:ind w:left="5812"/>
      </w:pPr>
      <w:r>
        <w:t xml:space="preserve">при наличии нарушений указывают, </w:t>
      </w:r>
    </w:p>
    <w:p w14:paraId="28C1C8CB" w14:textId="77777777" w:rsidR="005613DA" w:rsidRDefault="005613DA">
      <w:pPr>
        <w:pStyle w:val="newncpi0"/>
      </w:pPr>
      <w:r>
        <w:t>_____________________________________________________________________________</w:t>
      </w:r>
    </w:p>
    <w:p w14:paraId="2D40D1A3" w14:textId="77777777" w:rsidR="005613DA" w:rsidRDefault="005613DA">
      <w:pPr>
        <w:pStyle w:val="undline"/>
        <w:jc w:val="center"/>
      </w:pPr>
      <w:r>
        <w:t>кем согласованы работы, номер чертежей и дату согласования</w:t>
      </w:r>
    </w:p>
    <w:p w14:paraId="2AB73567" w14:textId="77777777" w:rsidR="005613DA" w:rsidRDefault="005613DA">
      <w:pPr>
        <w:pStyle w:val="newncpi0"/>
      </w:pPr>
      <w:r>
        <w:t>_____________________________________________________________________________</w:t>
      </w:r>
    </w:p>
    <w:p w14:paraId="51888C6E" w14:textId="77777777" w:rsidR="005613DA" w:rsidRDefault="005613DA">
      <w:pPr>
        <w:pStyle w:val="newncpi0"/>
      </w:pPr>
      <w:r>
        <w:t>_____________________________________________________________________________</w:t>
      </w:r>
    </w:p>
    <w:p w14:paraId="7E8033E5" w14:textId="77777777" w:rsidR="005613DA" w:rsidRDefault="005613DA">
      <w:pPr>
        <w:pStyle w:val="newncpi"/>
      </w:pPr>
      <w:r>
        <w:t>4 Даты: начало работ _____________________________________________________</w:t>
      </w:r>
    </w:p>
    <w:p w14:paraId="1753D387" w14:textId="77777777" w:rsidR="005613DA" w:rsidRDefault="005613DA">
      <w:pPr>
        <w:pStyle w:val="newncpi0"/>
        <w:ind w:left="1428"/>
      </w:pPr>
      <w:r>
        <w:t>окончание работ __________________________________________________</w:t>
      </w:r>
    </w:p>
    <w:p w14:paraId="05E694EC" w14:textId="77777777" w:rsidR="005613DA" w:rsidRDefault="005613D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1701"/>
        <w:gridCol w:w="1417"/>
        <w:gridCol w:w="3274"/>
      </w:tblGrid>
      <w:tr w:rsidR="005613DA" w14:paraId="3A1C5FC6" w14:textId="77777777">
        <w:trPr>
          <w:trHeight w:val="240"/>
        </w:trPr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EBE205" w14:textId="77777777" w:rsidR="005613DA" w:rsidRDefault="005613DA">
            <w:pPr>
              <w:pStyle w:val="newncpi0"/>
            </w:pPr>
            <w:r>
              <w:t>Представитель</w:t>
            </w:r>
            <w:r>
              <w:br/>
              <w:t xml:space="preserve">подрядчика </w:t>
            </w:r>
          </w:p>
        </w:tc>
        <w:tc>
          <w:tcPr>
            <w:tcW w:w="90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94AD42C" w14:textId="77777777" w:rsidR="005613DA" w:rsidRDefault="005613DA">
            <w:pPr>
              <w:pStyle w:val="newncpi0"/>
              <w:jc w:val="center"/>
            </w:pPr>
            <w:r>
              <w:t>______________</w:t>
            </w:r>
          </w:p>
        </w:tc>
        <w:tc>
          <w:tcPr>
            <w:tcW w:w="75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6BA8DA6" w14:textId="77777777" w:rsidR="005613DA" w:rsidRDefault="005613DA">
            <w:pPr>
              <w:pStyle w:val="newncpi0"/>
              <w:jc w:val="center"/>
            </w:pPr>
            <w:r>
              <w:t>__________</w:t>
            </w:r>
          </w:p>
        </w:tc>
        <w:tc>
          <w:tcPr>
            <w:tcW w:w="174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DD90832" w14:textId="77777777" w:rsidR="005613DA" w:rsidRDefault="005613DA">
            <w:pPr>
              <w:pStyle w:val="newncpi0"/>
              <w:jc w:val="right"/>
            </w:pPr>
            <w:r>
              <w:t>__________________________</w:t>
            </w:r>
          </w:p>
        </w:tc>
      </w:tr>
      <w:tr w:rsidR="005613DA" w14:paraId="76BE6D69" w14:textId="77777777">
        <w:trPr>
          <w:trHeight w:val="240"/>
        </w:trPr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930146" w14:textId="77777777" w:rsidR="005613DA" w:rsidRDefault="005613DA">
            <w:pPr>
              <w:pStyle w:val="newncpi0"/>
            </w:pPr>
            <w:r>
              <w:t> </w:t>
            </w:r>
          </w:p>
        </w:tc>
        <w:tc>
          <w:tcPr>
            <w:tcW w:w="9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A4CC2C" w14:textId="77777777" w:rsidR="005613DA" w:rsidRDefault="005613DA">
            <w:pPr>
              <w:pStyle w:val="undline"/>
              <w:jc w:val="center"/>
            </w:pPr>
            <w:r>
              <w:t>дата и время</w:t>
            </w:r>
          </w:p>
        </w:tc>
        <w:tc>
          <w:tcPr>
            <w:tcW w:w="7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3983A2" w14:textId="77777777" w:rsidR="005613DA" w:rsidRDefault="005613DA">
            <w:pPr>
              <w:pStyle w:val="undline"/>
              <w:jc w:val="center"/>
            </w:pPr>
            <w:r>
              <w:t>подпись</w:t>
            </w:r>
          </w:p>
        </w:tc>
        <w:tc>
          <w:tcPr>
            <w:tcW w:w="17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7BBAEB" w14:textId="77777777" w:rsidR="005613DA" w:rsidRDefault="005613DA">
            <w:pPr>
              <w:pStyle w:val="undline"/>
              <w:jc w:val="right"/>
            </w:pPr>
            <w:r>
              <w:t>фамилия, инициалы</w:t>
            </w:r>
          </w:p>
        </w:tc>
      </w:tr>
      <w:tr w:rsidR="005613DA" w14:paraId="650B8778" w14:textId="77777777">
        <w:trPr>
          <w:trHeight w:val="240"/>
        </w:trPr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783D26" w14:textId="77777777" w:rsidR="005613DA" w:rsidRDefault="005613DA">
            <w:pPr>
              <w:pStyle w:val="newncpi0"/>
            </w:pPr>
            <w:r>
              <w:t> </w:t>
            </w:r>
          </w:p>
        </w:tc>
        <w:tc>
          <w:tcPr>
            <w:tcW w:w="9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CE92C6" w14:textId="77777777" w:rsidR="005613DA" w:rsidRDefault="005613DA">
            <w:pPr>
              <w:pStyle w:val="newncpi0"/>
            </w:pPr>
            <w:r>
              <w:t> </w:t>
            </w:r>
          </w:p>
        </w:tc>
        <w:tc>
          <w:tcPr>
            <w:tcW w:w="7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E1AA12" w14:textId="77777777" w:rsidR="005613DA" w:rsidRDefault="005613DA">
            <w:pPr>
              <w:pStyle w:val="newncpi0"/>
            </w:pPr>
            <w:r>
              <w:t> </w:t>
            </w:r>
          </w:p>
        </w:tc>
        <w:tc>
          <w:tcPr>
            <w:tcW w:w="17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4653D9" w14:textId="77777777" w:rsidR="005613DA" w:rsidRDefault="005613DA">
            <w:pPr>
              <w:pStyle w:val="newncpi0"/>
            </w:pPr>
            <w:r>
              <w:t> </w:t>
            </w:r>
          </w:p>
        </w:tc>
      </w:tr>
      <w:tr w:rsidR="005613DA" w14:paraId="2FAF4AFF" w14:textId="77777777">
        <w:trPr>
          <w:trHeight w:val="240"/>
        </w:trPr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58E60E" w14:textId="77777777" w:rsidR="005613DA" w:rsidRDefault="005613DA">
            <w:pPr>
              <w:pStyle w:val="newncpi0"/>
              <w:jc w:val="left"/>
            </w:pPr>
            <w:r>
              <w:t>Представитель</w:t>
            </w:r>
            <w:r>
              <w:br/>
              <w:t>субподрядной организации</w:t>
            </w:r>
            <w:r>
              <w:br/>
              <w:t>(в случаях выполнения</w:t>
            </w:r>
            <w:r>
              <w:br/>
              <w:t>работ субподрядной</w:t>
            </w:r>
            <w:r>
              <w:br/>
              <w:t xml:space="preserve">организацией) </w:t>
            </w:r>
          </w:p>
        </w:tc>
        <w:tc>
          <w:tcPr>
            <w:tcW w:w="90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B7E6A4D" w14:textId="77777777" w:rsidR="005613DA" w:rsidRDefault="005613DA">
            <w:pPr>
              <w:pStyle w:val="newncpi0"/>
              <w:jc w:val="center"/>
            </w:pPr>
            <w:r>
              <w:t>______________</w:t>
            </w:r>
          </w:p>
        </w:tc>
        <w:tc>
          <w:tcPr>
            <w:tcW w:w="75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BC0BCD3" w14:textId="77777777" w:rsidR="005613DA" w:rsidRDefault="005613DA">
            <w:pPr>
              <w:pStyle w:val="newncpi0"/>
              <w:jc w:val="center"/>
            </w:pPr>
            <w:r>
              <w:t>__________</w:t>
            </w:r>
          </w:p>
        </w:tc>
        <w:tc>
          <w:tcPr>
            <w:tcW w:w="174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C18D4FB" w14:textId="77777777" w:rsidR="005613DA" w:rsidRDefault="005613DA">
            <w:pPr>
              <w:pStyle w:val="newncpi0"/>
              <w:jc w:val="right"/>
            </w:pPr>
            <w:r>
              <w:t>__________________________</w:t>
            </w:r>
          </w:p>
        </w:tc>
      </w:tr>
      <w:tr w:rsidR="005613DA" w14:paraId="3D2FBA88" w14:textId="77777777">
        <w:trPr>
          <w:trHeight w:val="240"/>
        </w:trPr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DCD9BF" w14:textId="77777777" w:rsidR="005613DA" w:rsidRDefault="005613DA">
            <w:pPr>
              <w:pStyle w:val="newncpi0"/>
              <w:jc w:val="left"/>
            </w:pPr>
            <w:r>
              <w:t> </w:t>
            </w:r>
          </w:p>
        </w:tc>
        <w:tc>
          <w:tcPr>
            <w:tcW w:w="9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9A6EAC" w14:textId="77777777" w:rsidR="005613DA" w:rsidRDefault="005613DA">
            <w:pPr>
              <w:pStyle w:val="undline"/>
              <w:jc w:val="center"/>
            </w:pPr>
            <w:r>
              <w:t>дата и время</w:t>
            </w:r>
          </w:p>
        </w:tc>
        <w:tc>
          <w:tcPr>
            <w:tcW w:w="7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9480BE" w14:textId="77777777" w:rsidR="005613DA" w:rsidRDefault="005613DA">
            <w:pPr>
              <w:pStyle w:val="undline"/>
              <w:jc w:val="center"/>
            </w:pPr>
            <w:r>
              <w:t>подпись</w:t>
            </w:r>
          </w:p>
        </w:tc>
        <w:tc>
          <w:tcPr>
            <w:tcW w:w="17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1BE513" w14:textId="77777777" w:rsidR="005613DA" w:rsidRDefault="005613DA">
            <w:pPr>
              <w:pStyle w:val="undline"/>
              <w:jc w:val="right"/>
            </w:pPr>
            <w:r>
              <w:t>фамилия, инициалы</w:t>
            </w:r>
          </w:p>
        </w:tc>
      </w:tr>
      <w:tr w:rsidR="005613DA" w14:paraId="19AADF33" w14:textId="77777777">
        <w:trPr>
          <w:trHeight w:val="240"/>
        </w:trPr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13C8D2" w14:textId="77777777" w:rsidR="005613DA" w:rsidRDefault="005613DA">
            <w:pPr>
              <w:pStyle w:val="newncpi0"/>
              <w:jc w:val="left"/>
            </w:pPr>
            <w:r>
              <w:t> </w:t>
            </w:r>
          </w:p>
        </w:tc>
        <w:tc>
          <w:tcPr>
            <w:tcW w:w="9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0C2330" w14:textId="77777777" w:rsidR="005613DA" w:rsidRDefault="005613DA">
            <w:pPr>
              <w:pStyle w:val="newncpi0"/>
            </w:pPr>
            <w:r>
              <w:t> </w:t>
            </w:r>
          </w:p>
        </w:tc>
        <w:tc>
          <w:tcPr>
            <w:tcW w:w="7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AECEDC" w14:textId="77777777" w:rsidR="005613DA" w:rsidRDefault="005613DA">
            <w:pPr>
              <w:pStyle w:val="newncpi0"/>
            </w:pPr>
            <w:r>
              <w:t> </w:t>
            </w:r>
          </w:p>
        </w:tc>
        <w:tc>
          <w:tcPr>
            <w:tcW w:w="17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42D9D0" w14:textId="77777777" w:rsidR="005613DA" w:rsidRDefault="005613DA">
            <w:pPr>
              <w:pStyle w:val="newncpi0"/>
            </w:pPr>
            <w:r>
              <w:t> </w:t>
            </w:r>
          </w:p>
        </w:tc>
      </w:tr>
      <w:tr w:rsidR="005613DA" w14:paraId="4B7E8472" w14:textId="77777777">
        <w:trPr>
          <w:trHeight w:val="240"/>
        </w:trPr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416AD0" w14:textId="77777777" w:rsidR="005613DA" w:rsidRDefault="005613DA">
            <w:pPr>
              <w:pStyle w:val="newncpi0"/>
              <w:jc w:val="left"/>
            </w:pPr>
            <w:r>
              <w:t xml:space="preserve">Представитель </w:t>
            </w:r>
            <w:r>
              <w:br/>
              <w:t xml:space="preserve">технического надзора </w:t>
            </w:r>
          </w:p>
        </w:tc>
        <w:tc>
          <w:tcPr>
            <w:tcW w:w="90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7AB8BC0" w14:textId="77777777" w:rsidR="005613DA" w:rsidRDefault="005613DA">
            <w:pPr>
              <w:pStyle w:val="newncpi0"/>
              <w:jc w:val="center"/>
            </w:pPr>
            <w:r>
              <w:t>______________</w:t>
            </w:r>
          </w:p>
        </w:tc>
        <w:tc>
          <w:tcPr>
            <w:tcW w:w="75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B1D0496" w14:textId="77777777" w:rsidR="005613DA" w:rsidRDefault="005613DA">
            <w:pPr>
              <w:pStyle w:val="newncpi0"/>
              <w:jc w:val="center"/>
            </w:pPr>
            <w:r>
              <w:t>__________</w:t>
            </w:r>
          </w:p>
        </w:tc>
        <w:tc>
          <w:tcPr>
            <w:tcW w:w="174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345E568" w14:textId="77777777" w:rsidR="005613DA" w:rsidRDefault="005613DA">
            <w:pPr>
              <w:pStyle w:val="newncpi0"/>
              <w:jc w:val="right"/>
            </w:pPr>
            <w:r>
              <w:t>__________________________</w:t>
            </w:r>
          </w:p>
        </w:tc>
      </w:tr>
      <w:tr w:rsidR="005613DA" w14:paraId="746B2761" w14:textId="77777777">
        <w:trPr>
          <w:trHeight w:val="240"/>
        </w:trPr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ABF60F" w14:textId="77777777" w:rsidR="005613DA" w:rsidRDefault="005613DA">
            <w:pPr>
              <w:pStyle w:val="newncpi0"/>
              <w:jc w:val="left"/>
            </w:pPr>
            <w:r>
              <w:t> </w:t>
            </w:r>
          </w:p>
        </w:tc>
        <w:tc>
          <w:tcPr>
            <w:tcW w:w="9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0B85D4" w14:textId="77777777" w:rsidR="005613DA" w:rsidRDefault="005613DA">
            <w:pPr>
              <w:pStyle w:val="undline"/>
              <w:jc w:val="center"/>
            </w:pPr>
            <w:r>
              <w:t>дата и время</w:t>
            </w:r>
          </w:p>
        </w:tc>
        <w:tc>
          <w:tcPr>
            <w:tcW w:w="7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19CA77" w14:textId="77777777" w:rsidR="005613DA" w:rsidRDefault="005613DA">
            <w:pPr>
              <w:pStyle w:val="undline"/>
              <w:jc w:val="center"/>
            </w:pPr>
            <w:r>
              <w:t>подпись</w:t>
            </w:r>
          </w:p>
        </w:tc>
        <w:tc>
          <w:tcPr>
            <w:tcW w:w="17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7916C4" w14:textId="77777777" w:rsidR="005613DA" w:rsidRDefault="005613DA">
            <w:pPr>
              <w:pStyle w:val="undline"/>
              <w:jc w:val="right"/>
            </w:pPr>
            <w:r>
              <w:t>фамилия, инициалы</w:t>
            </w:r>
          </w:p>
        </w:tc>
      </w:tr>
      <w:tr w:rsidR="005613DA" w14:paraId="7D53AEF1" w14:textId="77777777">
        <w:trPr>
          <w:trHeight w:val="240"/>
        </w:trPr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D2ADB2" w14:textId="77777777" w:rsidR="005613DA" w:rsidRDefault="005613DA">
            <w:pPr>
              <w:pStyle w:val="newncpi0"/>
              <w:jc w:val="left"/>
            </w:pPr>
            <w:r>
              <w:t> </w:t>
            </w:r>
          </w:p>
        </w:tc>
        <w:tc>
          <w:tcPr>
            <w:tcW w:w="9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5E7070" w14:textId="77777777" w:rsidR="005613DA" w:rsidRDefault="005613DA">
            <w:pPr>
              <w:pStyle w:val="newncpi0"/>
            </w:pPr>
            <w:r>
              <w:t> </w:t>
            </w:r>
          </w:p>
        </w:tc>
        <w:tc>
          <w:tcPr>
            <w:tcW w:w="7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0C4C50" w14:textId="77777777" w:rsidR="005613DA" w:rsidRDefault="005613DA">
            <w:pPr>
              <w:pStyle w:val="newncpi0"/>
            </w:pPr>
            <w:r>
              <w:t> </w:t>
            </w:r>
          </w:p>
        </w:tc>
        <w:tc>
          <w:tcPr>
            <w:tcW w:w="17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D84173" w14:textId="77777777" w:rsidR="005613DA" w:rsidRDefault="005613DA">
            <w:pPr>
              <w:pStyle w:val="newncpi0"/>
            </w:pPr>
            <w:r>
              <w:t> </w:t>
            </w:r>
          </w:p>
        </w:tc>
      </w:tr>
      <w:tr w:rsidR="005613DA" w14:paraId="0821DB12" w14:textId="77777777">
        <w:trPr>
          <w:trHeight w:val="240"/>
        </w:trPr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6B4F69" w14:textId="77777777" w:rsidR="005613DA" w:rsidRDefault="005613DA">
            <w:pPr>
              <w:pStyle w:val="newncpi0"/>
              <w:jc w:val="left"/>
            </w:pPr>
            <w:r>
              <w:t xml:space="preserve">Представитель </w:t>
            </w:r>
            <w:r>
              <w:br/>
              <w:t xml:space="preserve">авторского надзора </w:t>
            </w:r>
          </w:p>
        </w:tc>
        <w:tc>
          <w:tcPr>
            <w:tcW w:w="90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5D22C5C" w14:textId="77777777" w:rsidR="005613DA" w:rsidRDefault="005613DA">
            <w:pPr>
              <w:pStyle w:val="newncpi0"/>
              <w:jc w:val="center"/>
            </w:pPr>
            <w:r>
              <w:t>______________</w:t>
            </w:r>
          </w:p>
        </w:tc>
        <w:tc>
          <w:tcPr>
            <w:tcW w:w="75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AFCAE9F" w14:textId="77777777" w:rsidR="005613DA" w:rsidRDefault="005613DA">
            <w:pPr>
              <w:pStyle w:val="newncpi0"/>
              <w:jc w:val="center"/>
            </w:pPr>
            <w:r>
              <w:t>__________</w:t>
            </w:r>
          </w:p>
        </w:tc>
        <w:tc>
          <w:tcPr>
            <w:tcW w:w="174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AC3E480" w14:textId="77777777" w:rsidR="005613DA" w:rsidRDefault="005613DA">
            <w:pPr>
              <w:pStyle w:val="newncpi0"/>
              <w:jc w:val="right"/>
            </w:pPr>
            <w:r>
              <w:t>__________________________</w:t>
            </w:r>
          </w:p>
        </w:tc>
      </w:tr>
      <w:tr w:rsidR="005613DA" w14:paraId="4DDF4402" w14:textId="77777777">
        <w:trPr>
          <w:trHeight w:val="240"/>
        </w:trPr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DDE97B" w14:textId="77777777" w:rsidR="005613DA" w:rsidRDefault="005613DA">
            <w:pPr>
              <w:pStyle w:val="newncpi0"/>
            </w:pPr>
            <w:r>
              <w:t> </w:t>
            </w:r>
          </w:p>
        </w:tc>
        <w:tc>
          <w:tcPr>
            <w:tcW w:w="9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52C00A" w14:textId="77777777" w:rsidR="005613DA" w:rsidRDefault="005613DA">
            <w:pPr>
              <w:pStyle w:val="undline"/>
              <w:jc w:val="center"/>
            </w:pPr>
            <w:r>
              <w:t>дата и время</w:t>
            </w:r>
          </w:p>
        </w:tc>
        <w:tc>
          <w:tcPr>
            <w:tcW w:w="7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9E2DDA" w14:textId="77777777" w:rsidR="005613DA" w:rsidRDefault="005613DA">
            <w:pPr>
              <w:pStyle w:val="undline"/>
              <w:jc w:val="center"/>
            </w:pPr>
            <w:r>
              <w:t>подпись</w:t>
            </w:r>
          </w:p>
        </w:tc>
        <w:tc>
          <w:tcPr>
            <w:tcW w:w="17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51E587" w14:textId="77777777" w:rsidR="005613DA" w:rsidRDefault="005613DA">
            <w:pPr>
              <w:pStyle w:val="undline"/>
              <w:jc w:val="right"/>
            </w:pPr>
            <w:r>
              <w:t>фамилия, инициалы</w:t>
            </w:r>
          </w:p>
        </w:tc>
      </w:tr>
    </w:tbl>
    <w:p w14:paraId="0940E403" w14:textId="77777777" w:rsidR="005613DA" w:rsidRDefault="005613DA">
      <w:pPr>
        <w:pStyle w:val="nonumheader"/>
      </w:pPr>
      <w:r>
        <w:t>Приложение Н</w:t>
      </w:r>
    </w:p>
    <w:p w14:paraId="1977EE0E" w14:textId="77777777" w:rsidR="005613DA" w:rsidRDefault="005613DA">
      <w:pPr>
        <w:pStyle w:val="nonumheader"/>
      </w:pPr>
      <w:r>
        <w:t>Форма календарного плана строительства (возведения, реконструкции (модернизации), капитального ремонта, сноса) объекта</w:t>
      </w:r>
    </w:p>
    <w:p w14:paraId="28F453F2" w14:textId="77777777" w:rsidR="005613DA" w:rsidRDefault="005613DA">
      <w:pPr>
        <w:pStyle w:val="nonumheader"/>
      </w:pPr>
      <w:r>
        <w:t>Календарный план строительства (возведения, реконструкции (модернизации), капитального ремонта, сноса) объекта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2"/>
        <w:gridCol w:w="3096"/>
        <w:gridCol w:w="891"/>
        <w:gridCol w:w="2033"/>
        <w:gridCol w:w="2287"/>
      </w:tblGrid>
      <w:tr w:rsidR="005613DA" w14:paraId="12EBF69D" w14:textId="77777777">
        <w:trPr>
          <w:trHeight w:val="238"/>
        </w:trPr>
        <w:tc>
          <w:tcPr>
            <w:tcW w:w="562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4541FB" w14:textId="77777777" w:rsidR="005613DA" w:rsidRDefault="005613DA">
            <w:pPr>
              <w:pStyle w:val="table10"/>
              <w:jc w:val="center"/>
            </w:pPr>
            <w:r>
              <w:t>Номер строки</w:t>
            </w:r>
          </w:p>
        </w:tc>
        <w:tc>
          <w:tcPr>
            <w:tcW w:w="165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011692" w14:textId="77777777" w:rsidR="005613DA" w:rsidRDefault="005613DA">
            <w:pPr>
              <w:pStyle w:val="table10"/>
              <w:jc w:val="center"/>
            </w:pPr>
            <w:r>
              <w:t>Наименование отдельных зданий, сооружений или видов работ (с выделением очередей, пусковых комплексов или градостроительного комплекса)</w:t>
            </w:r>
          </w:p>
        </w:tc>
        <w:tc>
          <w:tcPr>
            <w:tcW w:w="156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CBB775" w14:textId="77777777" w:rsidR="005613DA" w:rsidRDefault="005613DA">
            <w:pPr>
              <w:pStyle w:val="table10"/>
              <w:jc w:val="center"/>
            </w:pPr>
            <w:r>
              <w:t>Сметная стоимость, руб.</w:t>
            </w:r>
          </w:p>
        </w:tc>
        <w:tc>
          <w:tcPr>
            <w:tcW w:w="1222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49C3DD" w14:textId="77777777" w:rsidR="005613DA" w:rsidRDefault="005613DA">
            <w:pPr>
              <w:pStyle w:val="table10"/>
              <w:jc w:val="center"/>
            </w:pPr>
            <w:r>
              <w:t>Распределение объемов капитальных вложений и стоимости строительно-монтажных работ по периодам строительства (месяцам, кварталам и годам), руб.</w:t>
            </w:r>
          </w:p>
        </w:tc>
      </w:tr>
      <w:tr w:rsidR="005613DA" w14:paraId="6DEA76A2" w14:textId="77777777">
        <w:trPr>
          <w:trHeight w:val="238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0AC4C" w14:textId="77777777" w:rsidR="005613DA" w:rsidRDefault="005613D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E891E" w14:textId="77777777" w:rsidR="005613DA" w:rsidRDefault="005613D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9F35DD" w14:textId="77777777" w:rsidR="005613DA" w:rsidRDefault="005613DA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E24F4E" w14:textId="77777777" w:rsidR="005613DA" w:rsidRDefault="005613DA">
            <w:pPr>
              <w:pStyle w:val="table10"/>
              <w:jc w:val="center"/>
            </w:pPr>
            <w:r>
              <w:t>В том числе строительно-монтажных работ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F092C05" w14:textId="77777777" w:rsidR="005613DA" w:rsidRDefault="005613DA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5613DA" w14:paraId="729A397C" w14:textId="77777777">
        <w:trPr>
          <w:trHeight w:val="238"/>
        </w:trPr>
        <w:tc>
          <w:tcPr>
            <w:tcW w:w="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D6153E" w14:textId="77777777" w:rsidR="005613DA" w:rsidRDefault="005613DA">
            <w:pPr>
              <w:pStyle w:val="table10"/>
              <w:jc w:val="center"/>
            </w:pPr>
            <w:r>
              <w:t>А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F9D70B" w14:textId="77777777" w:rsidR="005613DA" w:rsidRDefault="005613DA">
            <w:pPr>
              <w:pStyle w:val="table10"/>
              <w:jc w:val="center"/>
            </w:pPr>
            <w:r>
              <w:t>Б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BBB3F0" w14:textId="77777777" w:rsidR="005613DA" w:rsidRDefault="005613DA">
            <w:pPr>
              <w:pStyle w:val="table10"/>
              <w:jc w:val="center"/>
            </w:pPr>
            <w:r>
              <w:t>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F2CA3D" w14:textId="77777777" w:rsidR="005613DA" w:rsidRDefault="005613DA">
            <w:pPr>
              <w:pStyle w:val="table10"/>
              <w:jc w:val="center"/>
            </w:pPr>
            <w:r>
              <w:t>2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456E03" w14:textId="77777777" w:rsidR="005613DA" w:rsidRDefault="005613DA">
            <w:pPr>
              <w:pStyle w:val="table10"/>
              <w:jc w:val="center"/>
            </w:pPr>
            <w:r>
              <w:t>3</w:t>
            </w:r>
          </w:p>
        </w:tc>
      </w:tr>
      <w:tr w:rsidR="005613DA" w14:paraId="1026D654" w14:textId="77777777">
        <w:trPr>
          <w:trHeight w:val="238"/>
        </w:trPr>
        <w:tc>
          <w:tcPr>
            <w:tcW w:w="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9C466E" w14:textId="77777777" w:rsidR="005613DA" w:rsidRDefault="005613DA">
            <w:pPr>
              <w:pStyle w:val="table10"/>
            </w:pPr>
            <w:r>
              <w:t>1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46B186" w14:textId="77777777" w:rsidR="005613DA" w:rsidRDefault="005613DA">
            <w:pPr>
              <w:pStyle w:val="table10"/>
            </w:pPr>
            <w:r>
              <w:t> 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1500B3" w14:textId="77777777" w:rsidR="005613DA" w:rsidRDefault="005613DA">
            <w:pPr>
              <w:pStyle w:val="table10"/>
            </w:pPr>
            <w:r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C8B483" w14:textId="77777777" w:rsidR="005613DA" w:rsidRDefault="005613DA">
            <w:pPr>
              <w:pStyle w:val="table10"/>
            </w:pPr>
            <w:r>
              <w:t> 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C1DC23" w14:textId="77777777" w:rsidR="005613DA" w:rsidRDefault="005613DA">
            <w:pPr>
              <w:pStyle w:val="table10"/>
            </w:pPr>
            <w:r>
              <w:t> </w:t>
            </w:r>
          </w:p>
        </w:tc>
      </w:tr>
      <w:tr w:rsidR="005613DA" w14:paraId="5418BAD0" w14:textId="77777777">
        <w:trPr>
          <w:trHeight w:val="238"/>
        </w:trPr>
        <w:tc>
          <w:tcPr>
            <w:tcW w:w="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F8FD0D" w14:textId="77777777" w:rsidR="005613DA" w:rsidRDefault="005613DA">
            <w:pPr>
              <w:pStyle w:val="table10"/>
            </w:pPr>
            <w:r>
              <w:t>2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10BFD4" w14:textId="77777777" w:rsidR="005613DA" w:rsidRDefault="005613DA">
            <w:pPr>
              <w:pStyle w:val="table10"/>
            </w:pPr>
            <w:r>
              <w:t> 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9BF545" w14:textId="77777777" w:rsidR="005613DA" w:rsidRDefault="005613DA">
            <w:pPr>
              <w:pStyle w:val="table10"/>
            </w:pPr>
            <w:r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1D15F5" w14:textId="77777777" w:rsidR="005613DA" w:rsidRDefault="005613DA">
            <w:pPr>
              <w:pStyle w:val="table10"/>
            </w:pPr>
            <w:r>
              <w:t> 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E03332" w14:textId="77777777" w:rsidR="005613DA" w:rsidRDefault="005613DA">
            <w:pPr>
              <w:pStyle w:val="table10"/>
            </w:pPr>
            <w:r>
              <w:t> </w:t>
            </w:r>
          </w:p>
        </w:tc>
      </w:tr>
      <w:tr w:rsidR="005613DA" w14:paraId="06D014BF" w14:textId="77777777">
        <w:trPr>
          <w:trHeight w:val="238"/>
        </w:trPr>
        <w:tc>
          <w:tcPr>
            <w:tcW w:w="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C39980" w14:textId="77777777" w:rsidR="005613DA" w:rsidRDefault="005613DA">
            <w:pPr>
              <w:pStyle w:val="table10"/>
            </w:pPr>
            <w:r>
              <w:t>3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E49879" w14:textId="77777777" w:rsidR="005613DA" w:rsidRDefault="005613DA">
            <w:pPr>
              <w:pStyle w:val="table10"/>
            </w:pPr>
            <w:r>
              <w:t> 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BA0CB0" w14:textId="77777777" w:rsidR="005613DA" w:rsidRDefault="005613DA">
            <w:pPr>
              <w:pStyle w:val="table10"/>
            </w:pPr>
            <w:r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856E4A" w14:textId="77777777" w:rsidR="005613DA" w:rsidRDefault="005613DA">
            <w:pPr>
              <w:pStyle w:val="table10"/>
            </w:pPr>
            <w:r>
              <w:t> 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E4E91F" w14:textId="77777777" w:rsidR="005613DA" w:rsidRDefault="005613DA">
            <w:pPr>
              <w:pStyle w:val="table10"/>
            </w:pPr>
            <w:r>
              <w:t> </w:t>
            </w:r>
          </w:p>
        </w:tc>
      </w:tr>
    </w:tbl>
    <w:p w14:paraId="77B885A0" w14:textId="77777777" w:rsidR="005613DA" w:rsidRDefault="005613DA">
      <w:pPr>
        <w:pStyle w:val="newncpi"/>
      </w:pPr>
      <w:r>
        <w:t> </w:t>
      </w:r>
    </w:p>
    <w:p w14:paraId="7CEB4BB3" w14:textId="77777777" w:rsidR="005613DA" w:rsidRDefault="005613DA">
      <w:pPr>
        <w:pStyle w:val="comment"/>
        <w:ind w:firstLine="0"/>
      </w:pPr>
      <w:r>
        <w:rPr>
          <w:i/>
          <w:iCs/>
        </w:rPr>
        <w:t>Примечание</w:t>
      </w:r>
      <w:r>
        <w:t> – Распределение объемов (стоимости) работ приводится в виде дроби: в числителе – объем (стоимость) капитальных вложений, в знаменателе – объем (стоимость) строительно-монтажных работ.</w:t>
      </w:r>
    </w:p>
    <w:p w14:paraId="69C4068A" w14:textId="77777777" w:rsidR="005613DA" w:rsidRDefault="005613D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2410"/>
        <w:gridCol w:w="3699"/>
      </w:tblGrid>
      <w:tr w:rsidR="005613DA" w14:paraId="42E60081" w14:textId="77777777">
        <w:trPr>
          <w:trHeight w:val="240"/>
        </w:trPr>
        <w:tc>
          <w:tcPr>
            <w:tcW w:w="17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3BC75C" w14:textId="77777777" w:rsidR="005613DA" w:rsidRDefault="005613DA">
            <w:pPr>
              <w:pStyle w:val="newncpi0"/>
            </w:pPr>
            <w:r>
              <w:t xml:space="preserve">Главный инженер проекта </w:t>
            </w:r>
          </w:p>
        </w:tc>
        <w:tc>
          <w:tcPr>
            <w:tcW w:w="128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05BC520" w14:textId="77777777" w:rsidR="005613DA" w:rsidRDefault="005613DA">
            <w:pPr>
              <w:pStyle w:val="newncpi0"/>
              <w:jc w:val="center"/>
            </w:pPr>
            <w:r>
              <w:t>_________________</w:t>
            </w:r>
          </w:p>
        </w:tc>
        <w:tc>
          <w:tcPr>
            <w:tcW w:w="19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BA63903" w14:textId="77777777" w:rsidR="005613DA" w:rsidRDefault="005613DA">
            <w:pPr>
              <w:pStyle w:val="newncpi0"/>
              <w:jc w:val="right"/>
            </w:pPr>
            <w:r>
              <w:t>_____________________________</w:t>
            </w:r>
          </w:p>
        </w:tc>
      </w:tr>
      <w:tr w:rsidR="005613DA" w14:paraId="4FB2A7FE" w14:textId="77777777">
        <w:trPr>
          <w:trHeight w:val="240"/>
        </w:trPr>
        <w:tc>
          <w:tcPr>
            <w:tcW w:w="17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AE3B98" w14:textId="77777777" w:rsidR="005613DA" w:rsidRDefault="005613DA">
            <w:pPr>
              <w:pStyle w:val="table10"/>
            </w:pPr>
            <w:r>
              <w:t> </w:t>
            </w:r>
          </w:p>
        </w:tc>
        <w:tc>
          <w:tcPr>
            <w:tcW w:w="12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30EAD2" w14:textId="77777777" w:rsidR="005613DA" w:rsidRDefault="005613DA">
            <w:pPr>
              <w:pStyle w:val="undline"/>
              <w:jc w:val="center"/>
            </w:pPr>
            <w:r>
              <w:t>подпись</w:t>
            </w:r>
          </w:p>
        </w:tc>
        <w:tc>
          <w:tcPr>
            <w:tcW w:w="19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AD4165" w14:textId="77777777" w:rsidR="005613DA" w:rsidRDefault="005613DA">
            <w:pPr>
              <w:pStyle w:val="undline"/>
              <w:ind w:right="998"/>
              <w:jc w:val="right"/>
            </w:pPr>
            <w:r>
              <w:t>фамилия, инициалы</w:t>
            </w:r>
          </w:p>
        </w:tc>
      </w:tr>
    </w:tbl>
    <w:p w14:paraId="13E38F1F" w14:textId="77777777" w:rsidR="005613DA" w:rsidRDefault="005613DA">
      <w:pPr>
        <w:pStyle w:val="newncpi"/>
      </w:pPr>
      <w:r>
        <w:t> </w:t>
      </w:r>
    </w:p>
    <w:p w14:paraId="1BF6558E" w14:textId="77777777" w:rsidR="005613DA" w:rsidRDefault="005613DA">
      <w:pPr>
        <w:pStyle w:val="agree"/>
      </w:pPr>
      <w:r>
        <w:t>СОГЛАСОВАНО</w:t>
      </w:r>
    </w:p>
    <w:p w14:paraId="543CF264" w14:textId="77777777" w:rsidR="005613DA" w:rsidRDefault="005613DA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2410"/>
        <w:gridCol w:w="3699"/>
      </w:tblGrid>
      <w:tr w:rsidR="005613DA" w14:paraId="23C91BB9" w14:textId="77777777">
        <w:trPr>
          <w:trHeight w:val="240"/>
        </w:trPr>
        <w:tc>
          <w:tcPr>
            <w:tcW w:w="17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2BBCF2" w14:textId="77777777" w:rsidR="005613DA" w:rsidRDefault="005613DA">
            <w:pPr>
              <w:pStyle w:val="newncpi0"/>
            </w:pPr>
            <w:r>
              <w:t xml:space="preserve">Заказчик </w:t>
            </w:r>
          </w:p>
        </w:tc>
        <w:tc>
          <w:tcPr>
            <w:tcW w:w="12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FC68DB" w14:textId="77777777" w:rsidR="005613DA" w:rsidRDefault="005613DA">
            <w:pPr>
              <w:pStyle w:val="newncpi0"/>
              <w:jc w:val="center"/>
            </w:pPr>
            <w:r>
              <w:t>_________________</w:t>
            </w:r>
          </w:p>
        </w:tc>
        <w:tc>
          <w:tcPr>
            <w:tcW w:w="19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4F6455" w14:textId="77777777" w:rsidR="005613DA" w:rsidRDefault="005613DA">
            <w:pPr>
              <w:pStyle w:val="newncpi0"/>
              <w:jc w:val="right"/>
            </w:pPr>
            <w:r>
              <w:t>_____________________________</w:t>
            </w:r>
          </w:p>
        </w:tc>
      </w:tr>
      <w:tr w:rsidR="005613DA" w14:paraId="12FE7A72" w14:textId="77777777">
        <w:trPr>
          <w:trHeight w:val="240"/>
        </w:trPr>
        <w:tc>
          <w:tcPr>
            <w:tcW w:w="17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395202" w14:textId="77777777" w:rsidR="005613DA" w:rsidRDefault="005613DA">
            <w:pPr>
              <w:pStyle w:val="table10"/>
            </w:pPr>
            <w:r>
              <w:t> </w:t>
            </w:r>
          </w:p>
        </w:tc>
        <w:tc>
          <w:tcPr>
            <w:tcW w:w="12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0C13B5" w14:textId="77777777" w:rsidR="005613DA" w:rsidRDefault="005613DA">
            <w:pPr>
              <w:pStyle w:val="table10"/>
              <w:jc w:val="center"/>
            </w:pPr>
            <w:r>
              <w:t>подпись</w:t>
            </w:r>
          </w:p>
        </w:tc>
        <w:tc>
          <w:tcPr>
            <w:tcW w:w="19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5CDFB1" w14:textId="77777777" w:rsidR="005613DA" w:rsidRDefault="005613DA">
            <w:pPr>
              <w:pStyle w:val="undline"/>
              <w:ind w:right="998"/>
              <w:jc w:val="right"/>
            </w:pPr>
            <w:r>
              <w:t>фамилия, инициалы</w:t>
            </w:r>
          </w:p>
        </w:tc>
      </w:tr>
    </w:tbl>
    <w:p w14:paraId="47AC25AE" w14:textId="77777777" w:rsidR="005613DA" w:rsidRDefault="005613DA">
      <w:pPr>
        <w:pStyle w:val="nonumheader"/>
      </w:pPr>
      <w:r>
        <w:t>Приложение П</w:t>
      </w:r>
    </w:p>
    <w:p w14:paraId="322E5BE1" w14:textId="77777777" w:rsidR="005613DA" w:rsidRDefault="005613DA">
      <w:pPr>
        <w:pStyle w:val="nonumheader"/>
      </w:pPr>
      <w:r>
        <w:t>Форма календарного плана работ подготовительного периода</w:t>
      </w:r>
    </w:p>
    <w:p w14:paraId="37878E25" w14:textId="77777777" w:rsidR="005613DA" w:rsidRDefault="005613DA">
      <w:pPr>
        <w:pStyle w:val="nonumheader"/>
      </w:pPr>
      <w:r>
        <w:t>Календарный план работ подготовительного периода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"/>
        <w:gridCol w:w="2480"/>
        <w:gridCol w:w="979"/>
        <w:gridCol w:w="2233"/>
        <w:gridCol w:w="2514"/>
      </w:tblGrid>
      <w:tr w:rsidR="005613DA" w14:paraId="062C031D" w14:textId="77777777">
        <w:trPr>
          <w:trHeight w:val="238"/>
        </w:trPr>
        <w:tc>
          <w:tcPr>
            <w:tcW w:w="616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64FF40" w14:textId="77777777" w:rsidR="005613DA" w:rsidRDefault="005613DA">
            <w:pPr>
              <w:pStyle w:val="table10"/>
              <w:jc w:val="center"/>
            </w:pPr>
            <w:r>
              <w:t>Номер строки</w:t>
            </w:r>
          </w:p>
        </w:tc>
        <w:tc>
          <w:tcPr>
            <w:tcW w:w="132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A123F9" w14:textId="77777777" w:rsidR="005613DA" w:rsidRDefault="005613DA">
            <w:pPr>
              <w:pStyle w:val="table10"/>
              <w:jc w:val="center"/>
            </w:pPr>
            <w:r>
              <w:t>Наименование отдельных сооружений или видов работ</w:t>
            </w:r>
          </w:p>
        </w:tc>
        <w:tc>
          <w:tcPr>
            <w:tcW w:w="17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EDEC9B" w14:textId="77777777" w:rsidR="005613DA" w:rsidRDefault="005613DA">
            <w:pPr>
              <w:pStyle w:val="table10"/>
              <w:jc w:val="center"/>
            </w:pPr>
            <w:r>
              <w:t>Сметная стоимость, руб.</w:t>
            </w:r>
          </w:p>
        </w:tc>
        <w:tc>
          <w:tcPr>
            <w:tcW w:w="1343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9AFEC0" w14:textId="77777777" w:rsidR="005613DA" w:rsidRDefault="005613DA">
            <w:pPr>
              <w:pStyle w:val="table10"/>
              <w:jc w:val="center"/>
            </w:pPr>
            <w:r>
              <w:t>Распределение объемов капитальных вложений и стоимости строительно-монтажных работ по месяцам строительства</w:t>
            </w:r>
          </w:p>
        </w:tc>
      </w:tr>
      <w:tr w:rsidR="005613DA" w14:paraId="7A09E0D8" w14:textId="77777777">
        <w:trPr>
          <w:trHeight w:val="238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03092" w14:textId="77777777" w:rsidR="005613DA" w:rsidRDefault="005613D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4445B" w14:textId="77777777" w:rsidR="005613DA" w:rsidRDefault="005613D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4F1F71" w14:textId="77777777" w:rsidR="005613DA" w:rsidRDefault="005613DA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75F75C" w14:textId="77777777" w:rsidR="005613DA" w:rsidRDefault="005613DA">
            <w:pPr>
              <w:pStyle w:val="table10"/>
              <w:jc w:val="center"/>
            </w:pPr>
            <w:r>
              <w:t>В том числе строительно-монтажных работ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19F5EF0" w14:textId="77777777" w:rsidR="005613DA" w:rsidRDefault="005613DA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5613DA" w14:paraId="33F52CBB" w14:textId="77777777">
        <w:trPr>
          <w:trHeight w:val="238"/>
        </w:trPr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03BF7E" w14:textId="77777777" w:rsidR="005613DA" w:rsidRDefault="005613DA">
            <w:pPr>
              <w:pStyle w:val="table10"/>
              <w:jc w:val="center"/>
            </w:pPr>
            <w:r>
              <w:t>А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D63CE1" w14:textId="77777777" w:rsidR="005613DA" w:rsidRDefault="005613DA">
            <w:pPr>
              <w:pStyle w:val="table10"/>
              <w:jc w:val="center"/>
            </w:pPr>
            <w:r>
              <w:t>Б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EA8A76" w14:textId="77777777" w:rsidR="005613DA" w:rsidRDefault="005613DA">
            <w:pPr>
              <w:pStyle w:val="table10"/>
              <w:jc w:val="center"/>
            </w:pPr>
            <w:r>
              <w:t>1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CE9B20" w14:textId="77777777" w:rsidR="005613DA" w:rsidRDefault="005613DA">
            <w:pPr>
              <w:pStyle w:val="table10"/>
              <w:jc w:val="center"/>
            </w:pPr>
            <w:r>
              <w:t>2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21CE54" w14:textId="77777777" w:rsidR="005613DA" w:rsidRDefault="005613DA">
            <w:pPr>
              <w:pStyle w:val="table10"/>
              <w:jc w:val="center"/>
            </w:pPr>
            <w:r>
              <w:t>3</w:t>
            </w:r>
          </w:p>
        </w:tc>
      </w:tr>
      <w:tr w:rsidR="005613DA" w14:paraId="2B7F224F" w14:textId="77777777">
        <w:trPr>
          <w:trHeight w:val="238"/>
        </w:trPr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C1CEF5" w14:textId="77777777" w:rsidR="005613DA" w:rsidRDefault="005613DA">
            <w:pPr>
              <w:pStyle w:val="table10"/>
              <w:jc w:val="center"/>
            </w:pPr>
            <w:r>
              <w:t>1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2D82B8" w14:textId="77777777" w:rsidR="005613DA" w:rsidRDefault="005613DA">
            <w:pPr>
              <w:pStyle w:val="table10"/>
            </w:pPr>
            <w: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FC8E08" w14:textId="77777777" w:rsidR="005613DA" w:rsidRDefault="005613DA">
            <w:pPr>
              <w:pStyle w:val="table10"/>
            </w:pPr>
            <w:r>
              <w:t> 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E1A3CB" w14:textId="77777777" w:rsidR="005613DA" w:rsidRDefault="005613DA">
            <w:pPr>
              <w:pStyle w:val="table10"/>
            </w:pPr>
            <w:r>
              <w:t> 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55893F" w14:textId="77777777" w:rsidR="005613DA" w:rsidRDefault="005613DA">
            <w:pPr>
              <w:pStyle w:val="table10"/>
            </w:pPr>
            <w:r>
              <w:t> </w:t>
            </w:r>
          </w:p>
        </w:tc>
      </w:tr>
      <w:tr w:rsidR="005613DA" w14:paraId="47BED7DD" w14:textId="77777777">
        <w:trPr>
          <w:trHeight w:val="238"/>
        </w:trPr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54042B" w14:textId="77777777" w:rsidR="005613DA" w:rsidRDefault="005613DA">
            <w:pPr>
              <w:pStyle w:val="table10"/>
              <w:jc w:val="center"/>
            </w:pPr>
            <w:r>
              <w:t>2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30CCCB" w14:textId="77777777" w:rsidR="005613DA" w:rsidRDefault="005613DA">
            <w:pPr>
              <w:pStyle w:val="table10"/>
            </w:pPr>
            <w: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2D8C85" w14:textId="77777777" w:rsidR="005613DA" w:rsidRDefault="005613DA">
            <w:pPr>
              <w:pStyle w:val="table10"/>
            </w:pPr>
            <w:r>
              <w:t> 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749F0F" w14:textId="77777777" w:rsidR="005613DA" w:rsidRDefault="005613DA">
            <w:pPr>
              <w:pStyle w:val="table10"/>
            </w:pPr>
            <w:r>
              <w:t> 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06ECFE" w14:textId="77777777" w:rsidR="005613DA" w:rsidRDefault="005613DA">
            <w:pPr>
              <w:pStyle w:val="table10"/>
            </w:pPr>
            <w:r>
              <w:t> </w:t>
            </w:r>
          </w:p>
        </w:tc>
      </w:tr>
      <w:tr w:rsidR="005613DA" w14:paraId="789464B5" w14:textId="77777777">
        <w:trPr>
          <w:trHeight w:val="238"/>
        </w:trPr>
        <w:tc>
          <w:tcPr>
            <w:tcW w:w="61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6C2268" w14:textId="77777777" w:rsidR="005613DA" w:rsidRDefault="005613DA">
            <w:pPr>
              <w:pStyle w:val="table10"/>
              <w:jc w:val="center"/>
            </w:pPr>
            <w:r>
              <w:t>3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70E9E9" w14:textId="77777777" w:rsidR="005613DA" w:rsidRDefault="005613DA">
            <w:pPr>
              <w:pStyle w:val="table10"/>
            </w:pPr>
            <w: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CA92D7" w14:textId="77777777" w:rsidR="005613DA" w:rsidRDefault="005613DA">
            <w:pPr>
              <w:pStyle w:val="table10"/>
            </w:pPr>
            <w:r>
              <w:t> 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704468" w14:textId="77777777" w:rsidR="005613DA" w:rsidRDefault="005613DA">
            <w:pPr>
              <w:pStyle w:val="table10"/>
            </w:pPr>
            <w:r>
              <w:t> 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FD1ED3" w14:textId="77777777" w:rsidR="005613DA" w:rsidRDefault="005613DA">
            <w:pPr>
              <w:pStyle w:val="table10"/>
            </w:pPr>
            <w:r>
              <w:t> </w:t>
            </w:r>
          </w:p>
        </w:tc>
      </w:tr>
    </w:tbl>
    <w:p w14:paraId="6FE86EB5" w14:textId="77777777" w:rsidR="005613DA" w:rsidRDefault="005613DA">
      <w:pPr>
        <w:pStyle w:val="newncpi"/>
      </w:pPr>
      <w:r>
        <w:t> </w:t>
      </w:r>
    </w:p>
    <w:p w14:paraId="42EC18CE" w14:textId="77777777" w:rsidR="005613DA" w:rsidRDefault="005613DA">
      <w:pPr>
        <w:pStyle w:val="comment"/>
        <w:ind w:firstLine="0"/>
      </w:pPr>
      <w:r>
        <w:rPr>
          <w:i/>
          <w:iCs/>
        </w:rPr>
        <w:t>Примечание</w:t>
      </w:r>
      <w:r>
        <w:t> – Распределение объемов (стоимости) работ приводится в виде дроби: в числителе – объем (стоимость) капитальных вложений, в знаменателе – объем (стоимость) строительно-монтажных работ.</w:t>
      </w:r>
    </w:p>
    <w:p w14:paraId="768064D5" w14:textId="77777777" w:rsidR="005613DA" w:rsidRDefault="005613D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2410"/>
        <w:gridCol w:w="3699"/>
      </w:tblGrid>
      <w:tr w:rsidR="005613DA" w14:paraId="1960FAA3" w14:textId="77777777">
        <w:trPr>
          <w:trHeight w:val="240"/>
        </w:trPr>
        <w:tc>
          <w:tcPr>
            <w:tcW w:w="17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A942F4" w14:textId="77777777" w:rsidR="005613DA" w:rsidRDefault="005613DA">
            <w:pPr>
              <w:pStyle w:val="newncpi0"/>
            </w:pPr>
            <w:r>
              <w:t xml:space="preserve">Главный инженер проекта </w:t>
            </w:r>
          </w:p>
        </w:tc>
        <w:tc>
          <w:tcPr>
            <w:tcW w:w="128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67A62FC" w14:textId="77777777" w:rsidR="005613DA" w:rsidRDefault="005613DA">
            <w:pPr>
              <w:pStyle w:val="newncpi0"/>
              <w:jc w:val="center"/>
            </w:pPr>
            <w:r>
              <w:t>_________________</w:t>
            </w:r>
          </w:p>
        </w:tc>
        <w:tc>
          <w:tcPr>
            <w:tcW w:w="19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03416F0" w14:textId="77777777" w:rsidR="005613DA" w:rsidRDefault="005613DA">
            <w:pPr>
              <w:pStyle w:val="newncpi0"/>
              <w:jc w:val="right"/>
            </w:pPr>
            <w:r>
              <w:t>_____________________________</w:t>
            </w:r>
          </w:p>
        </w:tc>
      </w:tr>
      <w:tr w:rsidR="005613DA" w14:paraId="6CFF155E" w14:textId="77777777">
        <w:trPr>
          <w:trHeight w:val="240"/>
        </w:trPr>
        <w:tc>
          <w:tcPr>
            <w:tcW w:w="17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7C0606" w14:textId="77777777" w:rsidR="005613DA" w:rsidRDefault="005613DA">
            <w:pPr>
              <w:pStyle w:val="table10"/>
            </w:pPr>
            <w:r>
              <w:t> </w:t>
            </w:r>
          </w:p>
        </w:tc>
        <w:tc>
          <w:tcPr>
            <w:tcW w:w="12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FFE09C" w14:textId="77777777" w:rsidR="005613DA" w:rsidRDefault="005613DA">
            <w:pPr>
              <w:pStyle w:val="undline"/>
              <w:jc w:val="center"/>
            </w:pPr>
            <w:r>
              <w:t>подпись</w:t>
            </w:r>
          </w:p>
        </w:tc>
        <w:tc>
          <w:tcPr>
            <w:tcW w:w="19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587EA3" w14:textId="77777777" w:rsidR="005613DA" w:rsidRDefault="005613DA">
            <w:pPr>
              <w:pStyle w:val="undline"/>
              <w:ind w:right="998"/>
              <w:jc w:val="right"/>
            </w:pPr>
            <w:r>
              <w:t>фамилия, инициалы</w:t>
            </w:r>
          </w:p>
        </w:tc>
      </w:tr>
    </w:tbl>
    <w:p w14:paraId="10E3B568" w14:textId="77777777" w:rsidR="005613DA" w:rsidRDefault="005613DA">
      <w:pPr>
        <w:pStyle w:val="newncpi"/>
      </w:pPr>
      <w:r>
        <w:t> </w:t>
      </w:r>
    </w:p>
    <w:p w14:paraId="0AB30CCF" w14:textId="77777777" w:rsidR="005613DA" w:rsidRDefault="005613DA">
      <w:pPr>
        <w:pStyle w:val="agree"/>
      </w:pPr>
      <w:r>
        <w:t>СОГЛАСОВАНО</w:t>
      </w:r>
    </w:p>
    <w:p w14:paraId="11FF1341" w14:textId="77777777" w:rsidR="005613DA" w:rsidRDefault="005613D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2410"/>
        <w:gridCol w:w="3699"/>
      </w:tblGrid>
      <w:tr w:rsidR="005613DA" w14:paraId="1915DA64" w14:textId="77777777">
        <w:trPr>
          <w:trHeight w:val="240"/>
        </w:trPr>
        <w:tc>
          <w:tcPr>
            <w:tcW w:w="17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9264FB" w14:textId="77777777" w:rsidR="005613DA" w:rsidRDefault="005613DA">
            <w:pPr>
              <w:pStyle w:val="newncpi0"/>
            </w:pPr>
            <w:r>
              <w:t xml:space="preserve">Заказчик </w:t>
            </w:r>
          </w:p>
        </w:tc>
        <w:tc>
          <w:tcPr>
            <w:tcW w:w="12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38A5C8" w14:textId="77777777" w:rsidR="005613DA" w:rsidRDefault="005613DA">
            <w:pPr>
              <w:pStyle w:val="newncpi0"/>
              <w:jc w:val="center"/>
            </w:pPr>
            <w:r>
              <w:t>_________________</w:t>
            </w:r>
          </w:p>
        </w:tc>
        <w:tc>
          <w:tcPr>
            <w:tcW w:w="19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3CD720" w14:textId="77777777" w:rsidR="005613DA" w:rsidRDefault="005613DA">
            <w:pPr>
              <w:pStyle w:val="newncpi0"/>
              <w:jc w:val="right"/>
            </w:pPr>
            <w:r>
              <w:t>_____________________________</w:t>
            </w:r>
          </w:p>
        </w:tc>
      </w:tr>
      <w:tr w:rsidR="005613DA" w14:paraId="434C4665" w14:textId="77777777">
        <w:trPr>
          <w:trHeight w:val="240"/>
        </w:trPr>
        <w:tc>
          <w:tcPr>
            <w:tcW w:w="17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67FA27" w14:textId="77777777" w:rsidR="005613DA" w:rsidRDefault="005613DA">
            <w:pPr>
              <w:pStyle w:val="table10"/>
            </w:pPr>
            <w:r>
              <w:t> </w:t>
            </w:r>
          </w:p>
        </w:tc>
        <w:tc>
          <w:tcPr>
            <w:tcW w:w="12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F4A37B" w14:textId="77777777" w:rsidR="005613DA" w:rsidRDefault="005613DA">
            <w:pPr>
              <w:pStyle w:val="table10"/>
              <w:jc w:val="center"/>
            </w:pPr>
            <w:r>
              <w:t>подпись</w:t>
            </w:r>
          </w:p>
        </w:tc>
        <w:tc>
          <w:tcPr>
            <w:tcW w:w="19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305C27" w14:textId="77777777" w:rsidR="005613DA" w:rsidRDefault="005613DA">
            <w:pPr>
              <w:pStyle w:val="undline"/>
              <w:ind w:right="998"/>
              <w:jc w:val="right"/>
            </w:pPr>
            <w:r>
              <w:t>фамилия, инициалы</w:t>
            </w:r>
          </w:p>
        </w:tc>
      </w:tr>
    </w:tbl>
    <w:p w14:paraId="60355ED7" w14:textId="77777777" w:rsidR="005613DA" w:rsidRDefault="005613DA">
      <w:pPr>
        <w:pStyle w:val="nonumheader"/>
      </w:pPr>
      <w:r>
        <w:t>Библиография</w:t>
      </w:r>
    </w:p>
    <w:p w14:paraId="7A844940" w14:textId="77777777" w:rsidR="005613DA" w:rsidRDefault="005613DA">
      <w:pPr>
        <w:pStyle w:val="newncpi0"/>
      </w:pPr>
      <w:r>
        <w:t>[1] Положение о порядке организации и проведения процедур закупок товаров (работ, услуг) при строительстве объектов</w:t>
      </w:r>
    </w:p>
    <w:p w14:paraId="3FFB12B6" w14:textId="77777777" w:rsidR="005613DA" w:rsidRDefault="005613DA">
      <w:pPr>
        <w:pStyle w:val="newncpi0"/>
      </w:pPr>
      <w:r>
        <w:t>Утверждено постановлением Совета Министров Республики Беларусь от 31 января 2014 г. № 88</w:t>
      </w:r>
    </w:p>
    <w:p w14:paraId="1E09B0B4" w14:textId="77777777" w:rsidR="005613DA" w:rsidRDefault="005613DA">
      <w:pPr>
        <w:pStyle w:val="newncpi0"/>
      </w:pPr>
      <w:r>
        <w:t>[2] Правила заключения и исполнения договоров строительного подряда</w:t>
      </w:r>
    </w:p>
    <w:p w14:paraId="74CCA209" w14:textId="77777777" w:rsidR="005613DA" w:rsidRDefault="005613DA">
      <w:pPr>
        <w:pStyle w:val="newncpi0"/>
      </w:pPr>
      <w:r>
        <w:t>Утверждены постановлением Совета Министров Республики Беларусь от 15 сентября 1998 г. № 1450</w:t>
      </w:r>
    </w:p>
    <w:p w14:paraId="69711965" w14:textId="77777777" w:rsidR="005613DA" w:rsidRDefault="005613DA">
      <w:pPr>
        <w:pStyle w:val="newncpi0"/>
      </w:pPr>
      <w:r>
        <w:t>[3] Единый перечень административных процедур, осуществляемых государственными органами и иными организациями в отношении юридических лиц и индивидуальных предпринимателей</w:t>
      </w:r>
    </w:p>
    <w:p w14:paraId="32E827B6" w14:textId="77777777" w:rsidR="005613DA" w:rsidRDefault="005613DA">
      <w:pPr>
        <w:pStyle w:val="newncpi0"/>
      </w:pPr>
      <w:r>
        <w:t>Утвержден постановлением Совета Министров Республики Беларусь от 17 февраля 2012 г. № 156</w:t>
      </w:r>
    </w:p>
    <w:p w14:paraId="0F4839CD" w14:textId="77777777" w:rsidR="005613DA" w:rsidRDefault="005613DA">
      <w:pPr>
        <w:pStyle w:val="newncpi0"/>
      </w:pPr>
      <w:r>
        <w:t>[4] Постановление Совета Министров Республики Беларусь от 18 марта 2010 г. № 383 «О некоторых мерах по реализации Указа Президента Республики Беларусь от 16 октября 2009 г. № 510»</w:t>
      </w:r>
    </w:p>
    <w:p w14:paraId="60DE284A" w14:textId="77777777" w:rsidR="005613DA" w:rsidRDefault="005613DA">
      <w:pPr>
        <w:pStyle w:val="newncpi0"/>
      </w:pPr>
      <w:r>
        <w:t>[5] Правила по охране труда при выполнении строительных работ</w:t>
      </w:r>
    </w:p>
    <w:p w14:paraId="45BC8F46" w14:textId="77777777" w:rsidR="005613DA" w:rsidRDefault="005613DA">
      <w:pPr>
        <w:pStyle w:val="newncpi0"/>
      </w:pPr>
      <w:r>
        <w:t>Утверждены постановлением Министерства труда и социальной защиты Республики Беларусь и Министерства архитектуры и строительства Республики Беларусь от 31 мая 2019 г. № 24/33</w:t>
      </w:r>
    </w:p>
    <w:p w14:paraId="6DD15BF3" w14:textId="77777777" w:rsidR="005613DA" w:rsidRDefault="005613DA">
      <w:pPr>
        <w:pStyle w:val="newncpi0"/>
      </w:pPr>
      <w:r>
        <w:t>[6] Закон Республики Беларусь от 20 июля 2007 г. № 271-З «Об обращении с отходами»</w:t>
      </w:r>
    </w:p>
    <w:p w14:paraId="13C16C38" w14:textId="77777777" w:rsidR="005613DA" w:rsidRDefault="005613DA">
      <w:pPr>
        <w:pStyle w:val="newncpi0"/>
      </w:pPr>
      <w:r>
        <w:t>[7] Кодекс Республики Беларусь о культуре</w:t>
      </w:r>
    </w:p>
    <w:p w14:paraId="7E616C64" w14:textId="77777777" w:rsidR="005613DA" w:rsidRDefault="005613DA">
      <w:pPr>
        <w:pStyle w:val="newncpi0"/>
      </w:pPr>
      <w:r>
        <w:t>[8] Положение о порядке приемки в эксплуатацию объектов строительства</w:t>
      </w:r>
    </w:p>
    <w:p w14:paraId="7A88468A" w14:textId="77777777" w:rsidR="005613DA" w:rsidRDefault="005613DA">
      <w:pPr>
        <w:pStyle w:val="newncpi0"/>
      </w:pPr>
      <w:r>
        <w:t>Утверждено постановлением Совета Министров Республики Беларусь от 6 июня 2011 г. № 716</w:t>
      </w:r>
    </w:p>
    <w:p w14:paraId="5907130B" w14:textId="77777777" w:rsidR="005613DA" w:rsidRDefault="005613DA">
      <w:pPr>
        <w:pStyle w:val="newncpi0"/>
      </w:pPr>
      <w:r>
        <w:t xml:space="preserve">[9] Положение об аттестации руководителей, специалистов организаций и индивидуальных предпринимателей, осуществляющих деятельность в области архитектурной, </w:t>
      </w:r>
      <w:r>
        <w:lastRenderedPageBreak/>
        <w:t>градостроительной, строительной деятельности, выполнение работ по обследованию зданий и сооружений</w:t>
      </w:r>
    </w:p>
    <w:p w14:paraId="7F727106" w14:textId="77777777" w:rsidR="005613DA" w:rsidRDefault="005613DA">
      <w:pPr>
        <w:pStyle w:val="newncpi0"/>
      </w:pPr>
      <w:r>
        <w:t>Утверждено постановлением Совета Министров Республики Беларусь от 21 марта 2014 г. № 252</w:t>
      </w:r>
    </w:p>
    <w:p w14:paraId="6466DFD3" w14:textId="77777777" w:rsidR="005613DA" w:rsidRDefault="005613DA">
      <w:pPr>
        <w:pStyle w:val="newncpi"/>
      </w:pPr>
      <w:r>
        <w:t> </w:t>
      </w:r>
    </w:p>
    <w:p w14:paraId="59A58A2D" w14:textId="77777777" w:rsidR="00730C24" w:rsidRDefault="00730C24"/>
    <w:sectPr w:rsidR="00730C24" w:rsidSect="005613DA">
      <w:pgSz w:w="11920" w:h="16840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2F0A51" w14:textId="77777777" w:rsidR="002E6AA9" w:rsidRDefault="002E6AA9" w:rsidP="005613DA">
      <w:pPr>
        <w:spacing w:after="0" w:line="240" w:lineRule="auto"/>
      </w:pPr>
      <w:r>
        <w:separator/>
      </w:r>
    </w:p>
  </w:endnote>
  <w:endnote w:type="continuationSeparator" w:id="0">
    <w:p w14:paraId="2AA5556A" w14:textId="77777777" w:rsidR="002E6AA9" w:rsidRDefault="002E6AA9" w:rsidP="00561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06DED" w14:textId="77777777" w:rsidR="002E6AA9" w:rsidRDefault="002E6AA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C40E9" w14:textId="77777777" w:rsidR="002E6AA9" w:rsidRDefault="002E6AA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2E6AA9" w14:paraId="18F1D02C" w14:textId="77777777" w:rsidTr="005613DA">
      <w:tc>
        <w:tcPr>
          <w:tcW w:w="1800" w:type="dxa"/>
          <w:shd w:val="clear" w:color="auto" w:fill="auto"/>
          <w:vAlign w:val="center"/>
        </w:tcPr>
        <w:p w14:paraId="1D5B7F35" w14:textId="77777777" w:rsidR="002E6AA9" w:rsidRDefault="002E6AA9">
          <w:pPr>
            <w:pStyle w:val="a7"/>
          </w:pPr>
          <w:r>
            <w:rPr>
              <w:noProof/>
            </w:rPr>
            <w:drawing>
              <wp:inline distT="0" distB="0" distL="0" distR="0" wp14:anchorId="671D955D" wp14:editId="74F80539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14:paraId="5A2BD5BD" w14:textId="77777777" w:rsidR="002E6AA9" w:rsidRDefault="002E6AA9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14:paraId="5EB3AA6C" w14:textId="77777777" w:rsidR="002E6AA9" w:rsidRDefault="002E6AA9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04.03.2021</w:t>
          </w:r>
        </w:p>
        <w:p w14:paraId="2D9DC741" w14:textId="77777777" w:rsidR="002E6AA9" w:rsidRPr="005613DA" w:rsidRDefault="002E6AA9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14:paraId="0FCBED5F" w14:textId="77777777" w:rsidR="002E6AA9" w:rsidRDefault="002E6AA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2C919" w14:textId="77777777" w:rsidR="002E6AA9" w:rsidRDefault="002E6AA9" w:rsidP="005613DA">
      <w:pPr>
        <w:spacing w:after="0" w:line="240" w:lineRule="auto"/>
      </w:pPr>
      <w:r>
        <w:separator/>
      </w:r>
    </w:p>
  </w:footnote>
  <w:footnote w:type="continuationSeparator" w:id="0">
    <w:p w14:paraId="162A7CCE" w14:textId="77777777" w:rsidR="002E6AA9" w:rsidRDefault="002E6AA9" w:rsidP="00561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99EC9" w14:textId="77777777" w:rsidR="002E6AA9" w:rsidRDefault="002E6AA9" w:rsidP="002E6AA9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end"/>
    </w:r>
  </w:p>
  <w:p w14:paraId="2B1D5F76" w14:textId="77777777" w:rsidR="002E6AA9" w:rsidRDefault="002E6AA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3C2BB" w14:textId="77777777" w:rsidR="002E6AA9" w:rsidRPr="005613DA" w:rsidRDefault="002E6AA9" w:rsidP="002E6AA9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5613DA">
      <w:rPr>
        <w:rStyle w:val="a9"/>
        <w:rFonts w:ascii="Times New Roman" w:hAnsi="Times New Roman" w:cs="Times New Roman"/>
        <w:sz w:val="24"/>
      </w:rPr>
      <w:fldChar w:fldCharType="begin"/>
    </w:r>
    <w:r w:rsidRPr="005613DA">
      <w:rPr>
        <w:rStyle w:val="a9"/>
        <w:rFonts w:ascii="Times New Roman" w:hAnsi="Times New Roman" w:cs="Times New Roman"/>
        <w:sz w:val="24"/>
      </w:rPr>
      <w:instrText xml:space="preserve"> PAGE </w:instrText>
    </w:r>
    <w:r w:rsidRPr="005613DA">
      <w:rPr>
        <w:rStyle w:val="a9"/>
        <w:rFonts w:ascii="Times New Roman" w:hAnsi="Times New Roman" w:cs="Times New Roman"/>
        <w:sz w:val="24"/>
      </w:rPr>
      <w:fldChar w:fldCharType="separate"/>
    </w:r>
    <w:r w:rsidRPr="005613DA">
      <w:rPr>
        <w:rStyle w:val="a9"/>
        <w:rFonts w:ascii="Times New Roman" w:hAnsi="Times New Roman" w:cs="Times New Roman"/>
        <w:noProof/>
        <w:sz w:val="24"/>
      </w:rPr>
      <w:t>40</w:t>
    </w:r>
    <w:r w:rsidRPr="005613DA">
      <w:rPr>
        <w:rStyle w:val="a9"/>
        <w:rFonts w:ascii="Times New Roman" w:hAnsi="Times New Roman" w:cs="Times New Roman"/>
        <w:sz w:val="24"/>
      </w:rPr>
      <w:fldChar w:fldCharType="end"/>
    </w:r>
  </w:p>
  <w:p w14:paraId="39927785" w14:textId="77777777" w:rsidR="002E6AA9" w:rsidRPr="005613DA" w:rsidRDefault="002E6AA9">
    <w:pPr>
      <w:pStyle w:val="a5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113CA" w14:textId="77777777" w:rsidR="002E6AA9" w:rsidRDefault="002E6AA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3DA"/>
    <w:rsid w:val="00011BAB"/>
    <w:rsid w:val="002E6AA9"/>
    <w:rsid w:val="005613DA"/>
    <w:rsid w:val="00730C24"/>
    <w:rsid w:val="00981610"/>
    <w:rsid w:val="009F1E7E"/>
    <w:rsid w:val="00D0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B8BBC2"/>
  <w15:chartTrackingRefBased/>
  <w15:docId w15:val="{14780C14-4625-4B7D-BF35-7A9D0F8BF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13DA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5613DA"/>
    <w:rPr>
      <w:color w:val="154C94"/>
      <w:u w:val="single"/>
    </w:rPr>
  </w:style>
  <w:style w:type="paragraph" w:customStyle="1" w:styleId="msonormal0">
    <w:name w:val="msonormal"/>
    <w:basedOn w:val="a"/>
    <w:rsid w:val="005613D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5613DA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1"/>
    <w:basedOn w:val="a"/>
    <w:rsid w:val="005613D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5613D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5613DA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5613D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5613DA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5613DA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5613DA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5613DA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5613DA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5613D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613DA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5613DA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5613DA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5613D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5613D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613D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5613D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5613D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5613DA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5613DA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5613D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5613D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5613D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5613DA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5613D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5613DA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5613D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5613DA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5613D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5613D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5613D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5613DA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5613DA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5613DA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5613DA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5613DA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5613DA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5613DA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5613D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5613DA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5613D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613D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5613DA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5613DA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5613D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5613DA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5613D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5613D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5613DA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613D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5613D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5613DA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5613DA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5613DA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5613DA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5613D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5613D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5613D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5613DA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5613DA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5613DA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5613DA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5613D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5613DA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5613DA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5613DA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5613D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5613DA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5613D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5613DA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5613DA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5613DA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5613D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613D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5613D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5613DA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5613DA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5613DA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5613D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5613DA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613D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5613D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5613DA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5613DA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5613D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613DA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5613DA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5613DA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5613DA"/>
    <w:rPr>
      <w:rFonts w:ascii="Symbol" w:hAnsi="Symbol" w:hint="default"/>
    </w:rPr>
  </w:style>
  <w:style w:type="character" w:customStyle="1" w:styleId="onewind3">
    <w:name w:val="onewind3"/>
    <w:basedOn w:val="a0"/>
    <w:rsid w:val="005613DA"/>
    <w:rPr>
      <w:rFonts w:ascii="Wingdings 3" w:hAnsi="Wingdings 3" w:hint="default"/>
    </w:rPr>
  </w:style>
  <w:style w:type="character" w:customStyle="1" w:styleId="onewind2">
    <w:name w:val="onewind2"/>
    <w:basedOn w:val="a0"/>
    <w:rsid w:val="005613DA"/>
    <w:rPr>
      <w:rFonts w:ascii="Wingdings 2" w:hAnsi="Wingdings 2" w:hint="default"/>
    </w:rPr>
  </w:style>
  <w:style w:type="character" w:customStyle="1" w:styleId="onewind">
    <w:name w:val="onewind"/>
    <w:basedOn w:val="a0"/>
    <w:rsid w:val="005613DA"/>
    <w:rPr>
      <w:rFonts w:ascii="Wingdings" w:hAnsi="Wingdings" w:hint="default"/>
    </w:rPr>
  </w:style>
  <w:style w:type="character" w:customStyle="1" w:styleId="rednoun">
    <w:name w:val="rednoun"/>
    <w:basedOn w:val="a0"/>
    <w:rsid w:val="005613DA"/>
  </w:style>
  <w:style w:type="character" w:customStyle="1" w:styleId="post">
    <w:name w:val="post"/>
    <w:basedOn w:val="a0"/>
    <w:rsid w:val="005613D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5613D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5613DA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5613DA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5613DA"/>
    <w:rPr>
      <w:rFonts w:ascii="Arial" w:hAnsi="Arial" w:cs="Arial" w:hint="default"/>
    </w:rPr>
  </w:style>
  <w:style w:type="character" w:customStyle="1" w:styleId="snoskiindex">
    <w:name w:val="snoskiindex"/>
    <w:basedOn w:val="a0"/>
    <w:rsid w:val="005613DA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5613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561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13DA"/>
  </w:style>
  <w:style w:type="paragraph" w:styleId="a7">
    <w:name w:val="footer"/>
    <w:basedOn w:val="a"/>
    <w:link w:val="a8"/>
    <w:uiPriority w:val="99"/>
    <w:unhideWhenUsed/>
    <w:rsid w:val="00561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13DA"/>
  </w:style>
  <w:style w:type="character" w:styleId="a9">
    <w:name w:val="page number"/>
    <w:basedOn w:val="a0"/>
    <w:uiPriority w:val="99"/>
    <w:semiHidden/>
    <w:unhideWhenUsed/>
    <w:rsid w:val="005613DA"/>
  </w:style>
  <w:style w:type="table" w:styleId="aa">
    <w:name w:val="Table Grid"/>
    <w:basedOn w:val="a1"/>
    <w:uiPriority w:val="39"/>
    <w:rsid w:val="00561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40</Pages>
  <Words>17956</Words>
  <Characters>102352</Characters>
  <Application>Microsoft Office Word</Application>
  <DocSecurity>0</DocSecurity>
  <Lines>852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Пользователь</cp:lastModifiedBy>
  <cp:revision>4</cp:revision>
  <dcterms:created xsi:type="dcterms:W3CDTF">2021-03-04T06:55:00Z</dcterms:created>
  <dcterms:modified xsi:type="dcterms:W3CDTF">2021-03-04T14:21:00Z</dcterms:modified>
</cp:coreProperties>
</file>